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36EF" w14:textId="0805DD84" w:rsidR="007D5FC7" w:rsidRPr="00AC695B" w:rsidRDefault="00376FBC" w:rsidP="007866FA">
      <w:pPr>
        <w:spacing w:after="60" w:line="276" w:lineRule="auto"/>
        <w:rPr>
          <w:lang w:val="en-US"/>
        </w:rPr>
      </w:pPr>
      <w:r w:rsidRPr="007866FA">
        <w:rPr>
          <w:sz w:val="22"/>
          <w:lang w:val="en-US"/>
        </w:rPr>
        <w:t>Fi</w:t>
      </w:r>
      <w:r w:rsidR="004633E4" w:rsidRPr="007866FA">
        <w:rPr>
          <w:sz w:val="22"/>
          <w:lang w:val="en-US"/>
        </w:rPr>
        <w:t>l</w:t>
      </w:r>
      <w:r w:rsidRPr="007866FA">
        <w:rPr>
          <w:sz w:val="22"/>
          <w:lang w:val="en-US"/>
        </w:rPr>
        <w:t>l out</w:t>
      </w:r>
      <w:r w:rsidR="00297866" w:rsidRPr="007866FA">
        <w:rPr>
          <w:sz w:val="22"/>
          <w:lang w:val="en-US"/>
        </w:rPr>
        <w:t xml:space="preserve"> and include</w:t>
      </w:r>
      <w:r w:rsidR="00ED3439" w:rsidRPr="007866FA">
        <w:rPr>
          <w:sz w:val="22"/>
          <w:lang w:val="en-US"/>
        </w:rPr>
        <w:t xml:space="preserve"> this document</w:t>
      </w:r>
      <w:r w:rsidR="00297866" w:rsidRPr="007866FA">
        <w:rPr>
          <w:sz w:val="22"/>
          <w:lang w:val="en-US"/>
        </w:rPr>
        <w:t xml:space="preserve"> in</w:t>
      </w:r>
      <w:r w:rsidR="00ED3439" w:rsidRPr="007866FA">
        <w:rPr>
          <w:sz w:val="22"/>
          <w:lang w:val="en-US"/>
        </w:rPr>
        <w:t xml:space="preserve"> the</w:t>
      </w:r>
      <w:r w:rsidR="00297866" w:rsidRPr="007866FA">
        <w:rPr>
          <w:sz w:val="22"/>
          <w:lang w:val="en-US"/>
        </w:rPr>
        <w:t xml:space="preserve"> </w:t>
      </w:r>
      <w:r w:rsidRPr="007866FA">
        <w:rPr>
          <w:sz w:val="22"/>
          <w:lang w:val="en-US"/>
        </w:rPr>
        <w:t xml:space="preserve">return </w:t>
      </w:r>
      <w:r w:rsidR="00297866" w:rsidRPr="007866FA">
        <w:rPr>
          <w:sz w:val="22"/>
          <w:lang w:val="en-US"/>
        </w:rPr>
        <w:t>shipment!</w:t>
      </w:r>
      <w:r w:rsidR="00C21881">
        <w:rPr>
          <w:lang w:val="en-US"/>
        </w:rPr>
        <w:tab/>
      </w:r>
      <w:r w:rsidR="00C21881">
        <w:rPr>
          <w:lang w:val="en-US"/>
        </w:rPr>
        <w:tab/>
        <w:t>RM</w:t>
      </w:r>
      <w:r w:rsidR="007866FA">
        <w:rPr>
          <w:lang w:val="en-US"/>
        </w:rPr>
        <w:t>A</w:t>
      </w:r>
      <w:r w:rsidR="00092280">
        <w:rPr>
          <w:lang w:val="en-US"/>
        </w:rPr>
        <w:t xml:space="preserve"> / </w:t>
      </w:r>
      <w:proofErr w:type="gramStart"/>
      <w:r w:rsidR="00753C63">
        <w:rPr>
          <w:lang w:val="en-US"/>
        </w:rPr>
        <w:t>Ticket</w:t>
      </w:r>
      <w:r w:rsidR="00092280">
        <w:rPr>
          <w:lang w:val="en-US"/>
        </w:rPr>
        <w:t xml:space="preserve"> </w:t>
      </w:r>
      <w:r w:rsidR="007866FA">
        <w:rPr>
          <w:lang w:val="en-US"/>
        </w:rPr>
        <w:t xml:space="preserve"> No.</w:t>
      </w:r>
      <w:proofErr w:type="gramEnd"/>
      <w:r w:rsidR="007866FA">
        <w:rPr>
          <w:lang w:val="en-US"/>
        </w:rPr>
        <w:t xml:space="preserve"> </w:t>
      </w:r>
      <w:r w:rsidR="007866FA" w:rsidRPr="007866FA">
        <w:rPr>
          <w:i/>
          <w:sz w:val="28"/>
          <w:szCs w:val="28"/>
          <w:shd w:val="clear" w:color="auto" w:fill="CCCCCC"/>
          <w:lang w:val="en-US"/>
        </w:rPr>
        <w:fldChar w:fldCharType="begin">
          <w:ffData>
            <w:name w:val=""/>
            <w:enabled/>
            <w:calcOnExit w:val="0"/>
            <w:textInput/>
          </w:ffData>
        </w:fldChar>
      </w:r>
      <w:r w:rsidR="007866FA" w:rsidRPr="007866FA">
        <w:rPr>
          <w:i/>
          <w:sz w:val="28"/>
          <w:szCs w:val="28"/>
          <w:shd w:val="clear" w:color="auto" w:fill="CCCCCC"/>
          <w:lang w:val="en-US"/>
        </w:rPr>
        <w:instrText xml:space="preserve"> FORMTEXT </w:instrText>
      </w:r>
      <w:r w:rsidR="007866FA" w:rsidRPr="007866FA">
        <w:rPr>
          <w:i/>
          <w:sz w:val="28"/>
          <w:szCs w:val="28"/>
          <w:shd w:val="clear" w:color="auto" w:fill="CCCCCC"/>
          <w:lang w:val="en-US"/>
        </w:rPr>
      </w:r>
      <w:r w:rsidR="007866FA" w:rsidRPr="007866FA">
        <w:rPr>
          <w:i/>
          <w:sz w:val="28"/>
          <w:szCs w:val="28"/>
          <w:shd w:val="clear" w:color="auto" w:fill="CCCCCC"/>
          <w:lang w:val="en-US"/>
        </w:rPr>
        <w:fldChar w:fldCharType="separate"/>
      </w:r>
      <w:r w:rsidR="007866FA">
        <w:rPr>
          <w:i/>
          <w:sz w:val="28"/>
          <w:szCs w:val="28"/>
          <w:shd w:val="clear" w:color="auto" w:fill="CCCCCC"/>
          <w:lang w:val="en-US"/>
        </w:rPr>
        <w:t> </w:t>
      </w:r>
      <w:r w:rsidR="007866FA">
        <w:rPr>
          <w:i/>
          <w:sz w:val="28"/>
          <w:szCs w:val="28"/>
          <w:shd w:val="clear" w:color="auto" w:fill="CCCCCC"/>
          <w:lang w:val="en-US"/>
        </w:rPr>
        <w:t> </w:t>
      </w:r>
      <w:r w:rsidR="007866FA">
        <w:rPr>
          <w:i/>
          <w:sz w:val="28"/>
          <w:szCs w:val="28"/>
          <w:shd w:val="clear" w:color="auto" w:fill="CCCCCC"/>
          <w:lang w:val="en-US"/>
        </w:rPr>
        <w:t> </w:t>
      </w:r>
      <w:r w:rsidR="007866FA">
        <w:rPr>
          <w:i/>
          <w:sz w:val="28"/>
          <w:szCs w:val="28"/>
          <w:shd w:val="clear" w:color="auto" w:fill="CCCCCC"/>
          <w:lang w:val="en-US"/>
        </w:rPr>
        <w:t> </w:t>
      </w:r>
      <w:r w:rsidR="007866FA">
        <w:rPr>
          <w:i/>
          <w:sz w:val="28"/>
          <w:szCs w:val="28"/>
          <w:shd w:val="clear" w:color="auto" w:fill="CCCCCC"/>
          <w:lang w:val="en-US"/>
        </w:rPr>
        <w:t> </w:t>
      </w:r>
      <w:r w:rsidR="007866FA" w:rsidRPr="007866FA">
        <w:rPr>
          <w:i/>
          <w:sz w:val="28"/>
          <w:szCs w:val="28"/>
          <w:shd w:val="clear" w:color="auto" w:fill="CCCCCC"/>
          <w:lang w:val="en-US"/>
        </w:rPr>
        <w:fldChar w:fldCharType="end"/>
      </w:r>
      <w:r w:rsidR="007866FA">
        <w:rPr>
          <w:i/>
          <w:sz w:val="28"/>
          <w:szCs w:val="28"/>
          <w:shd w:val="clear" w:color="auto" w:fill="CCCCCC"/>
          <w:lang w:val="en-US"/>
        </w:rPr>
        <w:br/>
      </w:r>
      <w:r w:rsidR="007866FA" w:rsidRPr="00753C63">
        <w:rPr>
          <w:b/>
          <w:sz w:val="18"/>
          <w:szCs w:val="18"/>
          <w:lang w:val="en-US"/>
        </w:rPr>
        <w:t xml:space="preserve">No Returns without </w:t>
      </w:r>
      <w:r w:rsidR="00F73C71" w:rsidRPr="00753C63">
        <w:rPr>
          <w:b/>
          <w:sz w:val="18"/>
          <w:szCs w:val="18"/>
          <w:lang w:val="en-US"/>
        </w:rPr>
        <w:t>Support ticket and R</w:t>
      </w:r>
      <w:r w:rsidR="00753C63" w:rsidRPr="00753C63">
        <w:rPr>
          <w:b/>
          <w:sz w:val="18"/>
          <w:szCs w:val="18"/>
          <w:lang w:val="en-US"/>
        </w:rPr>
        <w:t>eturn</w:t>
      </w:r>
      <w:r w:rsidR="00F73C71" w:rsidRPr="00753C63">
        <w:rPr>
          <w:b/>
          <w:sz w:val="18"/>
          <w:szCs w:val="18"/>
          <w:lang w:val="en-US"/>
        </w:rPr>
        <w:t xml:space="preserve"> Form</w:t>
      </w:r>
      <w:r w:rsidR="006C7EAD">
        <w:rPr>
          <w:sz w:val="18"/>
          <w:szCs w:val="18"/>
          <w:lang w:val="en-US"/>
        </w:rPr>
        <w:t>.</w:t>
      </w:r>
      <w:r w:rsidR="007866FA" w:rsidRPr="007866FA">
        <w:rPr>
          <w:sz w:val="18"/>
          <w:szCs w:val="18"/>
          <w:lang w:val="en-US"/>
        </w:rPr>
        <w:t xml:space="preserve"> – </w:t>
      </w:r>
      <w:r w:rsidR="00753C63">
        <w:rPr>
          <w:sz w:val="18"/>
          <w:szCs w:val="18"/>
          <w:lang w:val="en-US"/>
        </w:rPr>
        <w:t xml:space="preserve">Support Ticket </w:t>
      </w:r>
      <w:r w:rsidR="007866FA" w:rsidRPr="007866FA">
        <w:rPr>
          <w:sz w:val="18"/>
          <w:szCs w:val="18"/>
          <w:lang w:val="en-US"/>
        </w:rPr>
        <w:t>availa</w:t>
      </w:r>
      <w:r w:rsidR="00F73C71">
        <w:rPr>
          <w:sz w:val="18"/>
          <w:szCs w:val="18"/>
          <w:lang w:val="en-US"/>
        </w:rPr>
        <w:t xml:space="preserve">ble at – </w:t>
      </w:r>
      <w:r w:rsidR="008B6A77">
        <w:fldChar w:fldCharType="begin"/>
      </w:r>
      <w:r w:rsidR="008B6A77" w:rsidRPr="008B6A77">
        <w:rPr>
          <w:lang w:val="en-GB"/>
        </w:rPr>
        <w:instrText>HYPERLINK "http://www.sotax.com/contact"</w:instrText>
      </w:r>
      <w:r w:rsidR="008B6A77">
        <w:fldChar w:fldCharType="separate"/>
      </w:r>
      <w:r w:rsidR="00F73C71" w:rsidRPr="00017180">
        <w:rPr>
          <w:rStyle w:val="Hyperlink"/>
          <w:sz w:val="18"/>
          <w:szCs w:val="18"/>
          <w:lang w:val="en-US"/>
        </w:rPr>
        <w:t>www.sotax.com/contact</w:t>
      </w:r>
      <w:r w:rsidR="008B6A77">
        <w:rPr>
          <w:rStyle w:val="Hyperlink"/>
          <w:sz w:val="18"/>
          <w:szCs w:val="18"/>
          <w:lang w:val="en-US"/>
        </w:rPr>
        <w:fldChar w:fldCharType="end"/>
      </w:r>
      <w:r w:rsidR="00F73C71">
        <w:rPr>
          <w:sz w:val="18"/>
          <w:szCs w:val="18"/>
          <w:lang w:val="en-US"/>
        </w:rPr>
        <w:t xml:space="preserve"> </w:t>
      </w:r>
    </w:p>
    <w:tbl>
      <w:tblP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256"/>
        <w:gridCol w:w="1842"/>
        <w:gridCol w:w="921"/>
        <w:gridCol w:w="780"/>
        <w:gridCol w:w="1418"/>
        <w:gridCol w:w="1559"/>
      </w:tblGrid>
      <w:tr w:rsidR="00C106FF" w:rsidRPr="00AC695B" w14:paraId="6061AA60" w14:textId="77777777" w:rsidTr="00421B83">
        <w:trPr>
          <w:trHeight w:hRule="exact" w:val="397"/>
        </w:trPr>
        <w:tc>
          <w:tcPr>
            <w:tcW w:w="977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5C84DE9" w14:textId="77777777" w:rsidR="00C106FF" w:rsidRPr="00AC695B" w:rsidRDefault="00BE30DD" w:rsidP="006326C2">
            <w:pPr>
              <w:spacing w:before="40" w:after="40" w:line="240" w:lineRule="auto"/>
              <w:rPr>
                <w:b/>
                <w:lang w:val="en-US"/>
              </w:rPr>
            </w:pPr>
            <w:r w:rsidRPr="00AC695B">
              <w:rPr>
                <w:b/>
                <w:lang w:val="en-US"/>
              </w:rPr>
              <w:t>Basic</w:t>
            </w:r>
            <w:r w:rsidR="00C106FF" w:rsidRPr="00AC695B">
              <w:rPr>
                <w:b/>
                <w:lang w:val="en-US"/>
              </w:rPr>
              <w:t xml:space="preserve"> Information</w:t>
            </w:r>
          </w:p>
        </w:tc>
      </w:tr>
      <w:tr w:rsidR="00BE30DD" w:rsidRPr="00AC695B" w14:paraId="484EEB51" w14:textId="77777777" w:rsidTr="00421B83">
        <w:trPr>
          <w:trHeight w:val="2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DD210B3" w14:textId="77777777" w:rsidR="00BE30DD" w:rsidRPr="00AC695B" w:rsidRDefault="00BE30DD" w:rsidP="007F0271">
            <w:pPr>
              <w:spacing w:after="60" w:line="240" w:lineRule="auto"/>
              <w:rPr>
                <w:lang w:val="en-US"/>
              </w:rPr>
            </w:pPr>
            <w:r w:rsidRPr="00AC695B">
              <w:rPr>
                <w:lang w:val="en-US"/>
              </w:rPr>
              <w:t>* Date:</w:t>
            </w:r>
          </w:p>
        </w:tc>
        <w:tc>
          <w:tcPr>
            <w:tcW w:w="65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D7651E" w14:textId="77777777" w:rsidR="00BE30DD" w:rsidRPr="00883B1F" w:rsidRDefault="00800F47" w:rsidP="007F0271">
            <w:pPr>
              <w:spacing w:after="60" w:line="240" w:lineRule="auto"/>
              <w:rPr>
                <w:b/>
                <w:i/>
                <w:lang w:val="en-US"/>
              </w:rPr>
            </w:pPr>
            <w:r>
              <w:rPr>
                <w:b/>
                <w:i/>
                <w:shd w:val="clear" w:color="auto" w:fill="CCCCCC"/>
                <w:lang w:val="en-US"/>
              </w:rPr>
              <w:fldChar w:fldCharType="begin">
                <w:ffData>
                  <w:name w:val=""/>
                  <w:enabled/>
                  <w:calcOnExit w:val="0"/>
                  <w:textInput/>
                </w:ffData>
              </w:fldChar>
            </w:r>
            <w:r>
              <w:rPr>
                <w:b/>
                <w:i/>
                <w:shd w:val="clear" w:color="auto" w:fill="CCCCCC"/>
                <w:lang w:val="en-US"/>
              </w:rPr>
              <w:instrText xml:space="preserve"> FORMTEXT </w:instrText>
            </w:r>
            <w:r>
              <w:rPr>
                <w:b/>
                <w:i/>
                <w:shd w:val="clear" w:color="auto" w:fill="CCCCCC"/>
                <w:lang w:val="en-US"/>
              </w:rPr>
            </w:r>
            <w:r>
              <w:rPr>
                <w:b/>
                <w:i/>
                <w:shd w:val="clear" w:color="auto" w:fill="CCCCCC"/>
                <w:lang w:val="en-US"/>
              </w:rPr>
              <w:fldChar w:fldCharType="separate"/>
            </w:r>
            <w:r>
              <w:rPr>
                <w:b/>
                <w:i/>
                <w:noProof/>
                <w:shd w:val="clear" w:color="auto" w:fill="CCCCCC"/>
                <w:lang w:val="en-US"/>
              </w:rPr>
              <w:t> </w:t>
            </w:r>
            <w:r>
              <w:rPr>
                <w:b/>
                <w:i/>
                <w:noProof/>
                <w:shd w:val="clear" w:color="auto" w:fill="CCCCCC"/>
                <w:lang w:val="en-US"/>
              </w:rPr>
              <w:t> </w:t>
            </w:r>
            <w:r>
              <w:rPr>
                <w:b/>
                <w:i/>
                <w:noProof/>
                <w:shd w:val="clear" w:color="auto" w:fill="CCCCCC"/>
                <w:lang w:val="en-US"/>
              </w:rPr>
              <w:t> </w:t>
            </w:r>
            <w:r>
              <w:rPr>
                <w:b/>
                <w:i/>
                <w:noProof/>
                <w:shd w:val="clear" w:color="auto" w:fill="CCCCCC"/>
                <w:lang w:val="en-US"/>
              </w:rPr>
              <w:t> </w:t>
            </w:r>
            <w:r>
              <w:rPr>
                <w:b/>
                <w:i/>
                <w:noProof/>
                <w:shd w:val="clear" w:color="auto" w:fill="CCCCCC"/>
                <w:lang w:val="en-US"/>
              </w:rPr>
              <w:t> </w:t>
            </w:r>
            <w:r>
              <w:rPr>
                <w:b/>
                <w:i/>
                <w:shd w:val="clear" w:color="auto" w:fill="CCCCCC"/>
                <w:lang w:val="en-US"/>
              </w:rPr>
              <w:fldChar w:fldCharType="end"/>
            </w:r>
          </w:p>
        </w:tc>
      </w:tr>
      <w:tr w:rsidR="00370576" w:rsidRPr="00AC695B" w14:paraId="2713E1F8" w14:textId="77777777" w:rsidTr="00421B83">
        <w:trPr>
          <w:trHeight w:val="2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6A65DD7" w14:textId="77777777" w:rsidR="00370576" w:rsidRPr="00AC695B" w:rsidRDefault="00370576" w:rsidP="007F0271">
            <w:pPr>
              <w:spacing w:after="60" w:line="240" w:lineRule="auto"/>
              <w:rPr>
                <w:lang w:val="en-US"/>
              </w:rPr>
            </w:pPr>
            <w:r w:rsidRPr="00AC695B">
              <w:rPr>
                <w:lang w:val="en-US"/>
              </w:rPr>
              <w:t>* Company Name:</w:t>
            </w:r>
          </w:p>
        </w:tc>
        <w:tc>
          <w:tcPr>
            <w:tcW w:w="65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6ACBAA" w14:textId="77777777" w:rsidR="00370576" w:rsidRPr="00AC695B" w:rsidRDefault="00370576" w:rsidP="007F0271">
            <w:pPr>
              <w:spacing w:after="60" w:line="240" w:lineRule="auto"/>
              <w:rPr>
                <w:b/>
                <w:i/>
                <w:lang w:val="en-US"/>
              </w:rPr>
            </w:pP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r>
      <w:tr w:rsidR="00370576" w:rsidRPr="00AC695B" w14:paraId="6BBCCCFE" w14:textId="77777777" w:rsidTr="00421B83">
        <w:trPr>
          <w:trHeight w:val="2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0D0BD30" w14:textId="77777777" w:rsidR="00370576" w:rsidRPr="00AC695B" w:rsidRDefault="00370576" w:rsidP="007F0271">
            <w:pPr>
              <w:spacing w:after="60" w:line="240" w:lineRule="auto"/>
              <w:rPr>
                <w:lang w:val="en-US"/>
              </w:rPr>
            </w:pPr>
            <w:r w:rsidRPr="00AC695B">
              <w:rPr>
                <w:lang w:val="en-US"/>
              </w:rPr>
              <w:t>* Address:</w:t>
            </w:r>
          </w:p>
        </w:tc>
        <w:tc>
          <w:tcPr>
            <w:tcW w:w="65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22F6A8F7" w14:textId="77777777" w:rsidR="00370576" w:rsidRPr="00AC695B" w:rsidRDefault="00370576" w:rsidP="007F0271">
            <w:pPr>
              <w:spacing w:after="60" w:line="240" w:lineRule="auto"/>
              <w:rPr>
                <w:b/>
                <w:i/>
                <w:lang w:val="en-US"/>
              </w:rPr>
            </w:pP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r>
      <w:tr w:rsidR="00370576" w:rsidRPr="00AC695B" w14:paraId="59CCC4AF" w14:textId="77777777" w:rsidTr="00421B83">
        <w:trPr>
          <w:trHeight w:val="2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5110E21" w14:textId="77777777" w:rsidR="00370576" w:rsidRPr="00AC695B" w:rsidRDefault="00370576" w:rsidP="007F0271">
            <w:pPr>
              <w:spacing w:after="60" w:line="240" w:lineRule="auto"/>
              <w:rPr>
                <w:lang w:val="en-US"/>
              </w:rPr>
            </w:pPr>
            <w:r w:rsidRPr="00AC695B">
              <w:rPr>
                <w:lang w:val="en-US"/>
              </w:rPr>
              <w:t>* City / State / Postal code:</w:t>
            </w:r>
          </w:p>
        </w:tc>
        <w:tc>
          <w:tcPr>
            <w:tcW w:w="65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3A57EA85" w14:textId="77777777" w:rsidR="00370576" w:rsidRPr="00AC695B" w:rsidRDefault="00370576" w:rsidP="007F0271">
            <w:pPr>
              <w:spacing w:after="60" w:line="240" w:lineRule="auto"/>
              <w:rPr>
                <w:b/>
                <w:i/>
                <w:lang w:val="en-US"/>
              </w:rPr>
            </w:pP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r>
      <w:tr w:rsidR="00370576" w:rsidRPr="00AC695B" w14:paraId="0AFE076C" w14:textId="77777777" w:rsidTr="00421B83">
        <w:trPr>
          <w:trHeight w:val="2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FA25BA5" w14:textId="77777777" w:rsidR="00370576" w:rsidRPr="00AC695B" w:rsidRDefault="00370576" w:rsidP="007F0271">
            <w:pPr>
              <w:spacing w:after="60" w:line="240" w:lineRule="auto"/>
              <w:rPr>
                <w:lang w:val="en-US"/>
              </w:rPr>
            </w:pPr>
            <w:r w:rsidRPr="00AC695B">
              <w:rPr>
                <w:lang w:val="en-US"/>
              </w:rPr>
              <w:t>* Contact person &amp; phone no.:</w:t>
            </w:r>
          </w:p>
        </w:tc>
        <w:tc>
          <w:tcPr>
            <w:tcW w:w="354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vAlign w:val="center"/>
          </w:tcPr>
          <w:p w14:paraId="32A29C43" w14:textId="77777777" w:rsidR="00370576" w:rsidRPr="00AC695B" w:rsidRDefault="00370576" w:rsidP="007F0271">
            <w:pPr>
              <w:spacing w:after="60" w:line="240" w:lineRule="auto"/>
              <w:rPr>
                <w:b/>
                <w:i/>
                <w:lang w:val="en-US"/>
              </w:rPr>
            </w:pP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c>
          <w:tcPr>
            <w:tcW w:w="2977"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vAlign w:val="center"/>
          </w:tcPr>
          <w:p w14:paraId="23518F95" w14:textId="77777777" w:rsidR="00370576" w:rsidRPr="00AC695B" w:rsidRDefault="00370576" w:rsidP="007F0271">
            <w:pPr>
              <w:spacing w:after="60" w:line="240" w:lineRule="auto"/>
              <w:rPr>
                <w:b/>
                <w:i/>
                <w:lang w:val="en-US"/>
              </w:rPr>
            </w:pP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r>
      <w:tr w:rsidR="00370576" w:rsidRPr="00AC695B" w14:paraId="7EA6CB4C" w14:textId="77777777" w:rsidTr="00421B83">
        <w:trPr>
          <w:trHeight w:val="2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E6F67DD" w14:textId="77777777" w:rsidR="00370576" w:rsidRPr="00AC695B" w:rsidRDefault="00370576" w:rsidP="007F0271">
            <w:pPr>
              <w:spacing w:after="60" w:line="240" w:lineRule="auto"/>
              <w:rPr>
                <w:lang w:val="en-US"/>
              </w:rPr>
            </w:pPr>
            <w:r w:rsidRPr="00AC695B">
              <w:rPr>
                <w:lang w:val="en-US"/>
              </w:rPr>
              <w:t>* E-Mail</w:t>
            </w:r>
          </w:p>
        </w:tc>
        <w:tc>
          <w:tcPr>
            <w:tcW w:w="65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22F07AE1" w14:textId="77777777" w:rsidR="00370576" w:rsidRPr="00AC695B" w:rsidRDefault="00370576" w:rsidP="007F0271">
            <w:pPr>
              <w:spacing w:after="60" w:line="240" w:lineRule="auto"/>
              <w:rPr>
                <w:b/>
                <w:i/>
                <w:lang w:val="en-US"/>
              </w:rPr>
            </w:pP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r>
      <w:tr w:rsidR="00370576" w:rsidRPr="00AC695B" w14:paraId="54C147BD" w14:textId="77777777" w:rsidTr="00421B83">
        <w:trPr>
          <w:trHeight w:val="2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FD22056" w14:textId="77777777" w:rsidR="00370576" w:rsidRPr="00AC695B" w:rsidRDefault="00370576" w:rsidP="007F0271">
            <w:pPr>
              <w:spacing w:after="60" w:line="240" w:lineRule="auto"/>
              <w:rPr>
                <w:lang w:val="en-US"/>
              </w:rPr>
            </w:pPr>
            <w:r w:rsidRPr="00AC695B">
              <w:rPr>
                <w:lang w:val="en-US"/>
              </w:rPr>
              <w:t xml:space="preserve">* </w:t>
            </w:r>
            <w:r>
              <w:rPr>
                <w:lang w:val="en-US"/>
              </w:rPr>
              <w:t xml:space="preserve">Unit </w:t>
            </w:r>
            <w:r w:rsidRPr="00AC695B">
              <w:rPr>
                <w:lang w:val="en-US"/>
              </w:rPr>
              <w:t xml:space="preserve">/ model type </w:t>
            </w:r>
            <w:r>
              <w:rPr>
                <w:lang w:val="en-US"/>
              </w:rPr>
              <w:t>/</w:t>
            </w:r>
            <w:r w:rsidRPr="00AC695B">
              <w:rPr>
                <w:lang w:val="en-US"/>
              </w:rPr>
              <w:t xml:space="preserve"> part no.:</w:t>
            </w:r>
          </w:p>
        </w:tc>
        <w:tc>
          <w:tcPr>
            <w:tcW w:w="354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2F7BA8" w14:textId="77777777" w:rsidR="00370576" w:rsidRPr="00AC695B" w:rsidRDefault="00370576" w:rsidP="007F0271">
            <w:pPr>
              <w:spacing w:after="60" w:line="240" w:lineRule="auto"/>
              <w:rPr>
                <w:b/>
                <w:i/>
                <w:lang w:val="en-US"/>
              </w:rPr>
            </w:pP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7A78B8A" w14:textId="77777777" w:rsidR="00370576" w:rsidRPr="00AC695B" w:rsidRDefault="00370576" w:rsidP="007F0271">
            <w:pPr>
              <w:spacing w:after="60" w:line="240" w:lineRule="auto"/>
              <w:rPr>
                <w:lang w:val="en-US"/>
              </w:rPr>
            </w:pPr>
            <w:r w:rsidRPr="00AC695B">
              <w:rPr>
                <w:lang w:val="en-US"/>
              </w:rPr>
              <w:t>* Article no.:</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A0E6C1" w14:textId="77777777" w:rsidR="00370576" w:rsidRPr="00AC695B" w:rsidRDefault="00370576" w:rsidP="007F0271">
            <w:pPr>
              <w:spacing w:after="60" w:line="240" w:lineRule="auto"/>
              <w:rPr>
                <w:b/>
                <w:i/>
                <w:lang w:val="en-US"/>
              </w:rPr>
            </w:pP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r>
      <w:tr w:rsidR="00370576" w:rsidRPr="00AC695B" w14:paraId="39B941F5" w14:textId="77777777" w:rsidTr="00421B83">
        <w:trPr>
          <w:trHeight w:val="20"/>
        </w:trPr>
        <w:tc>
          <w:tcPr>
            <w:tcW w:w="32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5E9FE65" w14:textId="77777777" w:rsidR="00370576" w:rsidRPr="00AC695B" w:rsidRDefault="00370576" w:rsidP="007F0271">
            <w:pPr>
              <w:spacing w:after="60" w:line="240" w:lineRule="auto"/>
              <w:rPr>
                <w:lang w:val="en-US"/>
              </w:rPr>
            </w:pPr>
            <w:r w:rsidRPr="00AC695B">
              <w:rPr>
                <w:lang w:val="en-US"/>
              </w:rPr>
              <w:t xml:space="preserve">  </w:t>
            </w:r>
            <w:r>
              <w:rPr>
                <w:lang w:val="en-US"/>
              </w:rPr>
              <w:t>Order or d</w:t>
            </w:r>
            <w:r w:rsidRPr="00AC695B">
              <w:rPr>
                <w:lang w:val="en-US"/>
              </w:rPr>
              <w:t>elivery note no.:</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D12F46" w14:textId="77777777" w:rsidR="00370576" w:rsidRPr="00AC695B" w:rsidRDefault="00370576" w:rsidP="007F0271">
            <w:pPr>
              <w:spacing w:after="60" w:line="240" w:lineRule="auto"/>
              <w:rPr>
                <w:b/>
                <w:i/>
                <w:lang w:val="en-US"/>
              </w:rPr>
            </w:pP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c>
          <w:tcPr>
            <w:tcW w:w="9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00F6E51" w14:textId="77777777" w:rsidR="00370576" w:rsidRPr="00AC695B" w:rsidRDefault="00370576" w:rsidP="007F0271">
            <w:pPr>
              <w:spacing w:after="60" w:line="240" w:lineRule="auto"/>
              <w:rPr>
                <w:lang w:val="en-US"/>
              </w:rPr>
            </w:pPr>
            <w:r w:rsidRPr="00AC695B">
              <w:rPr>
                <w:lang w:val="en-US"/>
              </w:rPr>
              <w:t>* Qty.:</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07E3C1" w14:textId="77777777" w:rsidR="00370576" w:rsidRPr="00AC695B" w:rsidRDefault="00370576" w:rsidP="007F0271">
            <w:pPr>
              <w:spacing w:after="60" w:line="240" w:lineRule="auto"/>
              <w:rPr>
                <w:b/>
                <w:i/>
                <w:lang w:val="en-US"/>
              </w:rPr>
            </w:pP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8B94425" w14:textId="77777777" w:rsidR="00370576" w:rsidRPr="00AC695B" w:rsidRDefault="00370576" w:rsidP="007F0271">
            <w:pPr>
              <w:spacing w:after="60" w:line="240" w:lineRule="auto"/>
              <w:rPr>
                <w:lang w:val="en-US"/>
              </w:rPr>
            </w:pPr>
            <w:r w:rsidRPr="00AC695B">
              <w:rPr>
                <w:lang w:val="en-US"/>
              </w:rPr>
              <w:t>* Serial no.:</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7821E6" w14:textId="77777777" w:rsidR="00370576" w:rsidRPr="00AC695B" w:rsidRDefault="00370576" w:rsidP="007F0271">
            <w:pPr>
              <w:spacing w:after="60" w:line="240" w:lineRule="auto"/>
              <w:rPr>
                <w:b/>
                <w:i/>
                <w:lang w:val="en-US"/>
              </w:rPr>
            </w:pP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r>
    </w:tbl>
    <w:p w14:paraId="13241FD6" w14:textId="77777777" w:rsidR="005540E4" w:rsidRPr="007F0271" w:rsidRDefault="005540E4" w:rsidP="007F0271">
      <w:pPr>
        <w:spacing w:after="60" w:line="240" w:lineRule="auto"/>
        <w:rPr>
          <w:sz w:val="2"/>
          <w:szCs w:val="2"/>
          <w:lang w:val="en-US"/>
        </w:rPr>
      </w:pPr>
    </w:p>
    <w:tbl>
      <w:tblP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62"/>
        <w:gridCol w:w="2694"/>
        <w:gridCol w:w="567"/>
        <w:gridCol w:w="992"/>
        <w:gridCol w:w="425"/>
        <w:gridCol w:w="1559"/>
        <w:gridCol w:w="567"/>
        <w:gridCol w:w="2410"/>
      </w:tblGrid>
      <w:tr w:rsidR="008D31C7" w:rsidRPr="008B6A77" w14:paraId="71CDA9E9" w14:textId="77777777" w:rsidTr="00421B83">
        <w:trPr>
          <w:trHeight w:hRule="exact" w:val="397"/>
        </w:trPr>
        <w:tc>
          <w:tcPr>
            <w:tcW w:w="97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BE60152" w14:textId="4B9DE7A3" w:rsidR="008D31C7" w:rsidRPr="00AC695B" w:rsidRDefault="003C2FF0" w:rsidP="006326C2">
            <w:pPr>
              <w:spacing w:before="40" w:after="40" w:line="240" w:lineRule="auto"/>
              <w:rPr>
                <w:b/>
                <w:lang w:val="en-US"/>
              </w:rPr>
            </w:pPr>
            <w:r>
              <w:rPr>
                <w:b/>
                <w:lang w:val="en-US"/>
              </w:rPr>
              <w:t xml:space="preserve">* </w:t>
            </w:r>
            <w:r w:rsidR="008D31C7" w:rsidRPr="00AC695B">
              <w:rPr>
                <w:b/>
                <w:lang w:val="en-US"/>
              </w:rPr>
              <w:t>Reason for Return with Description</w:t>
            </w:r>
          </w:p>
        </w:tc>
      </w:tr>
      <w:tr w:rsidR="008D31C7" w:rsidRPr="00AC695B" w14:paraId="07EE14B4" w14:textId="77777777" w:rsidTr="00844B33">
        <w:trPr>
          <w:trHeight w:val="20"/>
        </w:trPr>
        <w:sdt>
          <w:sdtPr>
            <w:rPr>
              <w:rFonts w:asciiTheme="majorHAnsi" w:hAnsiTheme="majorHAnsi"/>
              <w:lang w:val="en-US"/>
            </w:rPr>
            <w:id w:val="2067603719"/>
            <w14:checkbox>
              <w14:checked w14:val="0"/>
              <w14:checkedState w14:val="2612" w14:font="MS Gothic"/>
              <w14:uncheckedState w14:val="2610" w14:font="MS Gothic"/>
            </w14:checkbox>
          </w:sdtPr>
          <w:sdtEndPr/>
          <w:sdtContent>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FC4B0C" w14:textId="77777777" w:rsidR="008D31C7" w:rsidRPr="00AC695B" w:rsidRDefault="00132D6B" w:rsidP="007F0271">
                <w:pPr>
                  <w:spacing w:after="60" w:line="240" w:lineRule="auto"/>
                  <w:rPr>
                    <w:rFonts w:asciiTheme="majorHAnsi" w:hAnsiTheme="majorHAnsi"/>
                    <w:lang w:val="en-US"/>
                  </w:rPr>
                </w:pPr>
                <w:r w:rsidRPr="00AC695B">
                  <w:rPr>
                    <w:rFonts w:ascii="MS Gothic" w:eastAsia="MS Gothic" w:hAnsi="MS Gothic"/>
                    <w:lang w:val="en-US"/>
                  </w:rPr>
                  <w:t>☐</w:t>
                </w:r>
              </w:p>
            </w:tc>
          </w:sdtContent>
        </w:sdt>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ED811DB" w14:textId="77777777" w:rsidR="008D31C7" w:rsidRPr="00AC695B" w:rsidRDefault="008D31C7" w:rsidP="007F0271">
            <w:pPr>
              <w:spacing w:after="60" w:line="240" w:lineRule="auto"/>
              <w:rPr>
                <w:lang w:val="en-US"/>
              </w:rPr>
            </w:pPr>
            <w:r w:rsidRPr="00AC695B">
              <w:rPr>
                <w:lang w:val="en-US"/>
              </w:rPr>
              <w:t xml:space="preserve">For repair </w:t>
            </w:r>
            <w:r w:rsidRPr="00AC695B">
              <w:rPr>
                <w:sz w:val="16"/>
                <w:szCs w:val="16"/>
                <w:lang w:val="en-US"/>
              </w:rPr>
              <w:t>(no cost estimate)</w:t>
            </w:r>
          </w:p>
        </w:tc>
        <w:sdt>
          <w:sdtPr>
            <w:rPr>
              <w:rFonts w:asciiTheme="majorHAnsi" w:hAnsiTheme="majorHAnsi"/>
              <w:lang w:val="en-US"/>
            </w:rPr>
            <w:id w:val="1196275128"/>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2231DA33" w14:textId="77777777" w:rsidR="008D31C7" w:rsidRPr="00AC695B" w:rsidRDefault="00E55751" w:rsidP="007F0271">
                <w:pPr>
                  <w:spacing w:after="60" w:line="240" w:lineRule="auto"/>
                  <w:rPr>
                    <w:rFonts w:asciiTheme="majorHAnsi" w:hAnsiTheme="majorHAnsi"/>
                    <w:lang w:val="en-US"/>
                  </w:rPr>
                </w:pPr>
                <w:r>
                  <w:rPr>
                    <w:rFonts w:ascii="MS Gothic" w:eastAsia="MS Gothic" w:hAnsi="MS Gothic" w:hint="eastAsia"/>
                    <w:lang w:val="en-US"/>
                  </w:rPr>
                  <w:t>☐</w:t>
                </w:r>
              </w:p>
            </w:tc>
          </w:sdtContent>
        </w:sdt>
        <w:tc>
          <w:tcPr>
            <w:tcW w:w="297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D8C8F9F" w14:textId="77777777" w:rsidR="008D31C7" w:rsidRPr="00AC695B" w:rsidRDefault="008D31C7" w:rsidP="007F0271">
            <w:pPr>
              <w:spacing w:after="60" w:line="240" w:lineRule="auto"/>
              <w:rPr>
                <w:lang w:val="en-US"/>
              </w:rPr>
            </w:pPr>
            <w:r w:rsidRPr="00AC695B">
              <w:rPr>
                <w:lang w:val="en-US"/>
              </w:rPr>
              <w:t>Warranty claim</w:t>
            </w:r>
          </w:p>
        </w:tc>
        <w:sdt>
          <w:sdtPr>
            <w:rPr>
              <w:rFonts w:asciiTheme="majorHAnsi" w:hAnsiTheme="majorHAnsi"/>
              <w:lang w:val="en-US"/>
            </w:rPr>
            <w:id w:val="-429740711"/>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446EB056" w14:textId="77777777" w:rsidR="008D31C7" w:rsidRPr="00AC695B" w:rsidRDefault="00E55751" w:rsidP="007F0271">
                <w:pPr>
                  <w:spacing w:after="60" w:line="240" w:lineRule="auto"/>
                  <w:rPr>
                    <w:rFonts w:asciiTheme="majorHAnsi" w:hAnsiTheme="majorHAnsi"/>
                    <w:lang w:val="en-US"/>
                  </w:rPr>
                </w:pPr>
                <w:r>
                  <w:rPr>
                    <w:rFonts w:ascii="MS Gothic" w:eastAsia="MS Gothic" w:hAnsi="MS Gothic" w:hint="eastAsia"/>
                    <w:lang w:val="en-US"/>
                  </w:rPr>
                  <w:t>☐</w:t>
                </w:r>
              </w:p>
            </w:tc>
          </w:sdtContent>
        </w:sdt>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56FAA88" w14:textId="77777777" w:rsidR="008D31C7" w:rsidRPr="00AC695B" w:rsidRDefault="008D31C7" w:rsidP="007F0271">
            <w:pPr>
              <w:spacing w:after="60" w:line="240" w:lineRule="auto"/>
              <w:rPr>
                <w:lang w:val="en-US"/>
              </w:rPr>
            </w:pPr>
            <w:r w:rsidRPr="00AC695B">
              <w:rPr>
                <w:lang w:val="en-US"/>
              </w:rPr>
              <w:t>For credit note</w:t>
            </w:r>
          </w:p>
        </w:tc>
      </w:tr>
      <w:tr w:rsidR="00844B33" w:rsidRPr="008B6A77" w14:paraId="1F837A0C" w14:textId="77777777" w:rsidTr="009F5BBE">
        <w:trPr>
          <w:trHeight w:val="20"/>
        </w:trPr>
        <w:sdt>
          <w:sdtPr>
            <w:rPr>
              <w:rFonts w:asciiTheme="majorHAnsi" w:hAnsiTheme="majorHAnsi"/>
              <w:lang w:val="en-US"/>
            </w:rPr>
            <w:id w:val="170911706"/>
            <w14:checkbox>
              <w14:checked w14:val="0"/>
              <w14:checkedState w14:val="2612" w14:font="MS Gothic"/>
              <w14:uncheckedState w14:val="2610" w14:font="MS Gothic"/>
            </w14:checkbox>
          </w:sdtPr>
          <w:sdtEndPr/>
          <w:sdtContent>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9CE314" w14:textId="77777777" w:rsidR="00844B33" w:rsidRPr="00AC695B" w:rsidRDefault="00844B33" w:rsidP="007F0271">
                <w:pPr>
                  <w:spacing w:after="60" w:line="240" w:lineRule="auto"/>
                  <w:rPr>
                    <w:rFonts w:asciiTheme="majorHAnsi" w:hAnsiTheme="majorHAnsi"/>
                    <w:lang w:val="en-US"/>
                  </w:rPr>
                </w:pPr>
                <w:r>
                  <w:rPr>
                    <w:rFonts w:ascii="MS Gothic" w:eastAsia="MS Gothic" w:hAnsi="MS Gothic" w:hint="eastAsia"/>
                    <w:lang w:val="en-US"/>
                  </w:rPr>
                  <w:t>☐</w:t>
                </w:r>
              </w:p>
            </w:tc>
          </w:sdtContent>
        </w:sdt>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4C05E1E" w14:textId="77777777" w:rsidR="00844B33" w:rsidRPr="00AC695B" w:rsidRDefault="00844B33" w:rsidP="007F0271">
            <w:pPr>
              <w:spacing w:after="60" w:line="240" w:lineRule="auto"/>
              <w:rPr>
                <w:lang w:val="en-US"/>
              </w:rPr>
            </w:pPr>
            <w:r w:rsidRPr="00AC695B">
              <w:rPr>
                <w:lang w:val="en-US"/>
              </w:rPr>
              <w:t xml:space="preserve">For repair </w:t>
            </w:r>
            <w:r w:rsidRPr="00AC695B">
              <w:rPr>
                <w:sz w:val="16"/>
                <w:szCs w:val="16"/>
                <w:lang w:val="en-US"/>
              </w:rPr>
              <w:t>(with cost estimate)</w:t>
            </w:r>
          </w:p>
        </w:tc>
        <w:sdt>
          <w:sdtPr>
            <w:rPr>
              <w:rFonts w:asciiTheme="majorHAnsi" w:hAnsiTheme="majorHAnsi"/>
              <w:lang w:val="en-US"/>
            </w:rPr>
            <w:id w:val="1331020254"/>
            <w14:checkbox>
              <w14:checked w14:val="0"/>
              <w14:checkedState w14:val="2612" w14:font="MS Gothic"/>
              <w14:uncheckedState w14:val="2610" w14:font="MS Gothic"/>
            </w14:checkbox>
          </w:sdtPr>
          <w:sdtEndPr/>
          <w:sdtConten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22E7754C" w14:textId="77777777" w:rsidR="00844B33" w:rsidRPr="00AC695B" w:rsidRDefault="00844B33" w:rsidP="007F0271">
                <w:pPr>
                  <w:spacing w:after="60" w:line="240" w:lineRule="auto"/>
                  <w:rPr>
                    <w:rFonts w:asciiTheme="majorHAnsi" w:hAnsiTheme="majorHAnsi"/>
                    <w:lang w:val="en-US"/>
                  </w:rPr>
                </w:pPr>
                <w:r w:rsidRPr="00AC695B">
                  <w:rPr>
                    <w:rFonts w:ascii="MS Gothic" w:eastAsia="MS Gothic" w:hAnsi="MS Gothic"/>
                    <w:lang w:val="en-US"/>
                  </w:rPr>
                  <w:t>☐</w:t>
                </w:r>
              </w:p>
            </w:tc>
          </w:sdtContent>
        </w:sdt>
        <w:tc>
          <w:tcPr>
            <w:tcW w:w="595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48BBAA1" w14:textId="77777777" w:rsidR="00844B33" w:rsidRPr="00AC695B" w:rsidRDefault="00844B33" w:rsidP="00844B33">
            <w:pPr>
              <w:spacing w:after="60" w:line="240" w:lineRule="auto"/>
              <w:rPr>
                <w:lang w:val="en-US"/>
              </w:rPr>
            </w:pPr>
            <w:r w:rsidRPr="00AC695B">
              <w:rPr>
                <w:lang w:val="en-US"/>
              </w:rPr>
              <w:t xml:space="preserve">Return after </w:t>
            </w:r>
            <w:r>
              <w:rPr>
                <w:lang w:val="en-US"/>
              </w:rPr>
              <w:t xml:space="preserve">service contract </w:t>
            </w:r>
            <w:r w:rsidRPr="00AC695B">
              <w:rPr>
                <w:lang w:val="en-US"/>
              </w:rPr>
              <w:t>replacement</w:t>
            </w:r>
            <w:r>
              <w:rPr>
                <w:lang w:val="en-US"/>
              </w:rPr>
              <w:t xml:space="preserve"> (-A) (not defect)</w:t>
            </w:r>
          </w:p>
        </w:tc>
      </w:tr>
      <w:tr w:rsidR="00844B33" w:rsidRPr="00AC695B" w14:paraId="58D2C999" w14:textId="77777777" w:rsidTr="000A71E1">
        <w:trPr>
          <w:trHeight w:val="20"/>
        </w:trPr>
        <w:sdt>
          <w:sdtPr>
            <w:rPr>
              <w:rFonts w:asciiTheme="majorHAnsi" w:hAnsiTheme="majorHAnsi"/>
              <w:lang w:val="en-US"/>
            </w:rPr>
            <w:id w:val="1509481378"/>
            <w14:checkbox>
              <w14:checked w14:val="0"/>
              <w14:checkedState w14:val="2612" w14:font="MS Gothic"/>
              <w14:uncheckedState w14:val="2610" w14:font="MS Gothic"/>
            </w14:checkbox>
          </w:sdtPr>
          <w:sdtEndPr/>
          <w:sdtContent>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EDE3BF" w14:textId="77777777" w:rsidR="00844B33" w:rsidRDefault="00844B33" w:rsidP="007F0271">
                <w:pPr>
                  <w:spacing w:after="60" w:line="240" w:lineRule="auto"/>
                  <w:rPr>
                    <w:rFonts w:asciiTheme="majorHAnsi" w:hAnsiTheme="majorHAnsi"/>
                    <w:lang w:val="en-US"/>
                  </w:rPr>
                </w:pPr>
                <w:r>
                  <w:rPr>
                    <w:rFonts w:ascii="MS Gothic" w:eastAsia="MS Gothic" w:hAnsi="MS Gothic" w:hint="eastAsia"/>
                    <w:lang w:val="en-US"/>
                  </w:rPr>
                  <w:t>☐</w:t>
                </w:r>
              </w:p>
            </w:tc>
          </w:sdtContent>
        </w:sdt>
        <w:tc>
          <w:tcPr>
            <w:tcW w:w="42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E46D181" w14:textId="77777777" w:rsidR="00844B33" w:rsidRPr="00AC695B" w:rsidRDefault="00844B33" w:rsidP="007F0271">
            <w:pPr>
              <w:spacing w:after="60" w:line="240" w:lineRule="auto"/>
              <w:rPr>
                <w:lang w:val="en-US"/>
              </w:rPr>
            </w:pPr>
            <w:r>
              <w:rPr>
                <w:lang w:val="en-US"/>
              </w:rPr>
              <w:t xml:space="preserve">Back from SOTAX service </w:t>
            </w:r>
            <w:r w:rsidRPr="00E55751">
              <w:rPr>
                <w:lang w:val="en-US"/>
              </w:rPr>
              <w:t xml:space="preserve">technician </w:t>
            </w:r>
            <w:r>
              <w:rPr>
                <w:lang w:val="en-US"/>
              </w:rPr>
              <w:t>stock</w:t>
            </w:r>
          </w:p>
        </w:tc>
        <w:sdt>
          <w:sdtPr>
            <w:rPr>
              <w:rFonts w:asciiTheme="majorHAnsi" w:hAnsiTheme="majorHAnsi"/>
              <w:lang w:val="en-US"/>
            </w:rPr>
            <w:id w:val="1271278833"/>
            <w14:checkbox>
              <w14:checked w14:val="0"/>
              <w14:checkedState w14:val="2612" w14:font="MS Gothic"/>
              <w14:uncheckedState w14:val="2610" w14:font="MS Gothic"/>
            </w14:checkbox>
          </w:sdtPr>
          <w:sdtEndPr/>
          <w:sdtContent>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2DE027C4" w14:textId="77777777" w:rsidR="00844B33" w:rsidRDefault="00844B33" w:rsidP="007F0271">
                <w:pPr>
                  <w:spacing w:after="60" w:line="240" w:lineRule="auto"/>
                  <w:rPr>
                    <w:rFonts w:asciiTheme="majorHAnsi" w:hAnsiTheme="majorHAnsi"/>
                    <w:lang w:val="en-US"/>
                  </w:rPr>
                </w:pPr>
                <w:r>
                  <w:rPr>
                    <w:rFonts w:ascii="MS Gothic" w:eastAsia="MS Gothic" w:hAnsi="MS Gothic" w:hint="eastAsia"/>
                    <w:lang w:val="en-US"/>
                  </w:rPr>
                  <w:t>☐</w:t>
                </w:r>
              </w:p>
            </w:tc>
          </w:sdtContent>
        </w:sdt>
        <w:tc>
          <w:tcPr>
            <w:tcW w:w="45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B62653F" w14:textId="77777777" w:rsidR="00844B33" w:rsidRPr="00AC695B" w:rsidRDefault="00844B33" w:rsidP="007F0271">
            <w:pPr>
              <w:spacing w:after="60" w:line="240" w:lineRule="auto"/>
              <w:rPr>
                <w:lang w:val="en-US"/>
              </w:rPr>
            </w:pPr>
            <w:r>
              <w:rPr>
                <w:lang w:val="en-US"/>
              </w:rPr>
              <w:t xml:space="preserve">other </w:t>
            </w: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r>
      <w:tr w:rsidR="00370576" w:rsidRPr="007866FA" w14:paraId="1B17CB10" w14:textId="77777777" w:rsidTr="00421B83">
        <w:trPr>
          <w:trHeight w:hRule="exact" w:val="1499"/>
        </w:trPr>
        <w:tc>
          <w:tcPr>
            <w:tcW w:w="97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8CD6C3" w14:textId="77777777" w:rsidR="00370576" w:rsidRPr="007866FA" w:rsidRDefault="00370576" w:rsidP="007866FA">
            <w:pPr>
              <w:spacing w:after="60" w:line="240" w:lineRule="auto"/>
              <w:rPr>
                <w:b/>
                <w:i/>
                <w:lang w:val="en-US"/>
              </w:rPr>
            </w:pPr>
            <w:r w:rsidRPr="00370576">
              <w:rPr>
                <w:lang w:val="en-US"/>
              </w:rPr>
              <w:t>*</w:t>
            </w:r>
            <w:r>
              <w:rPr>
                <w:b/>
                <w:i/>
                <w:lang w:val="en-US"/>
              </w:rPr>
              <w:t xml:space="preserve"> </w:t>
            </w: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r>
    </w:tbl>
    <w:p w14:paraId="7AD5DE94" w14:textId="77777777" w:rsidR="00F355F6" w:rsidRPr="007F0271" w:rsidRDefault="00F355F6" w:rsidP="007F0271">
      <w:pPr>
        <w:spacing w:after="60" w:line="240" w:lineRule="auto"/>
        <w:rPr>
          <w:sz w:val="2"/>
          <w:szCs w:val="2"/>
          <w:lang w:val="en-US"/>
        </w:rPr>
      </w:pPr>
    </w:p>
    <w:tbl>
      <w:tblP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4815"/>
        <w:gridCol w:w="4961"/>
      </w:tblGrid>
      <w:tr w:rsidR="008D31C7" w:rsidRPr="00E55751" w14:paraId="28BABFF1" w14:textId="77777777" w:rsidTr="00E55751">
        <w:trPr>
          <w:trHeight w:val="488"/>
        </w:trPr>
        <w:tc>
          <w:tcPr>
            <w:tcW w:w="97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9C8D5B0" w14:textId="77777777" w:rsidR="008D31C7" w:rsidRPr="00E55751" w:rsidRDefault="008D31C7" w:rsidP="007F0271">
            <w:pPr>
              <w:spacing w:after="60" w:line="240" w:lineRule="auto"/>
              <w:rPr>
                <w:b/>
                <w:lang w:val="en-US"/>
              </w:rPr>
            </w:pPr>
            <w:r w:rsidRPr="00AC695B">
              <w:rPr>
                <w:b/>
                <w:lang w:val="en-US"/>
              </w:rPr>
              <w:t>* Instructions for Return Shipping</w:t>
            </w:r>
          </w:p>
        </w:tc>
      </w:tr>
      <w:tr w:rsidR="00370576" w:rsidRPr="00AC695B" w14:paraId="22E487F4" w14:textId="77777777" w:rsidTr="00421B83">
        <w:trPr>
          <w:trHeight w:val="20"/>
        </w:trPr>
        <w:tc>
          <w:tcPr>
            <w:tcW w:w="48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F6255E5" w14:textId="77777777" w:rsidR="00370576" w:rsidRPr="00AC695B" w:rsidRDefault="00370576" w:rsidP="007F0271">
            <w:pPr>
              <w:spacing w:after="60" w:line="240" w:lineRule="auto"/>
              <w:rPr>
                <w:lang w:val="en-US"/>
              </w:rPr>
            </w:pPr>
            <w:r w:rsidRPr="00AC695B">
              <w:rPr>
                <w:lang w:val="en-US"/>
              </w:rPr>
              <w:t xml:space="preserve">Return shipping company </w:t>
            </w:r>
            <w:r w:rsidRPr="00AC695B">
              <w:rPr>
                <w:sz w:val="16"/>
                <w:szCs w:val="16"/>
                <w:lang w:val="en-US"/>
              </w:rPr>
              <w:t>(</w:t>
            </w:r>
            <w:proofErr w:type="gramStart"/>
            <w:r w:rsidRPr="00AC695B">
              <w:rPr>
                <w:sz w:val="16"/>
                <w:szCs w:val="16"/>
                <w:lang w:val="en-US"/>
              </w:rPr>
              <w:t>i.e.</w:t>
            </w:r>
            <w:proofErr w:type="gramEnd"/>
            <w:r w:rsidRPr="00AC695B">
              <w:rPr>
                <w:sz w:val="16"/>
                <w:szCs w:val="16"/>
                <w:lang w:val="en-US"/>
              </w:rPr>
              <w:t xml:space="preserve"> UPS, FedEx, etc.)</w:t>
            </w:r>
            <w:r w:rsidRPr="00AC695B">
              <w:rPr>
                <w:lang w:val="en-US"/>
              </w:rPr>
              <w:t>:</w:t>
            </w:r>
          </w:p>
        </w:tc>
        <w:tc>
          <w:tcPr>
            <w:tcW w:w="4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1A8607C3" w14:textId="77777777" w:rsidR="00370576" w:rsidRPr="00AC695B" w:rsidRDefault="00370576" w:rsidP="007F0271">
            <w:pPr>
              <w:spacing w:after="60" w:line="240" w:lineRule="auto"/>
              <w:rPr>
                <w:b/>
                <w:i/>
                <w:lang w:val="en-US"/>
              </w:rPr>
            </w:pP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r>
      <w:tr w:rsidR="00370576" w:rsidRPr="00AC695B" w14:paraId="01CB6533" w14:textId="77777777" w:rsidTr="00421B83">
        <w:trPr>
          <w:trHeight w:val="20"/>
        </w:trPr>
        <w:tc>
          <w:tcPr>
            <w:tcW w:w="48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4405363" w14:textId="77777777" w:rsidR="00370576" w:rsidRPr="00AC695B" w:rsidRDefault="00370576" w:rsidP="007F0271">
            <w:pPr>
              <w:spacing w:after="60" w:line="240" w:lineRule="auto"/>
              <w:rPr>
                <w:lang w:val="en-US"/>
              </w:rPr>
            </w:pPr>
            <w:r w:rsidRPr="00AC695B">
              <w:rPr>
                <w:lang w:val="en-US"/>
              </w:rPr>
              <w:t>Provide account # for collect shipping:</w:t>
            </w:r>
          </w:p>
        </w:tc>
        <w:tc>
          <w:tcPr>
            <w:tcW w:w="4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22CBDC33" w14:textId="77777777" w:rsidR="00370576" w:rsidRPr="00AC695B" w:rsidRDefault="00370576" w:rsidP="007F0271">
            <w:pPr>
              <w:spacing w:after="60" w:line="240" w:lineRule="auto"/>
              <w:rPr>
                <w:b/>
                <w:i/>
                <w:lang w:val="en-US"/>
              </w:rPr>
            </w:pP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r>
      <w:tr w:rsidR="00370576" w:rsidRPr="00AC695B" w14:paraId="7A283885" w14:textId="77777777" w:rsidTr="00421B83">
        <w:trPr>
          <w:trHeight w:val="20"/>
        </w:trPr>
        <w:tc>
          <w:tcPr>
            <w:tcW w:w="48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2F612BE" w14:textId="77777777" w:rsidR="00370576" w:rsidRPr="00AC695B" w:rsidRDefault="00370576" w:rsidP="007F0271">
            <w:pPr>
              <w:spacing w:after="60" w:line="240" w:lineRule="auto"/>
              <w:rPr>
                <w:lang w:val="en-US"/>
              </w:rPr>
            </w:pPr>
            <w:r w:rsidRPr="00AC695B">
              <w:rPr>
                <w:lang w:val="en-US"/>
              </w:rPr>
              <w:t xml:space="preserve">Insurance required? </w:t>
            </w:r>
            <w:r w:rsidRPr="00AC695B">
              <w:rPr>
                <w:sz w:val="16"/>
                <w:szCs w:val="16"/>
                <w:lang w:val="en-US"/>
              </w:rPr>
              <w:t xml:space="preserve">Yes/No If yes, amount of </w:t>
            </w:r>
            <w:proofErr w:type="gramStart"/>
            <w:r w:rsidRPr="00AC695B">
              <w:rPr>
                <w:sz w:val="16"/>
                <w:szCs w:val="16"/>
                <w:lang w:val="en-US"/>
              </w:rPr>
              <w:t>insurance?</w:t>
            </w:r>
            <w:r w:rsidRPr="00AC695B">
              <w:rPr>
                <w:lang w:val="en-US"/>
              </w:rPr>
              <w:t>:</w:t>
            </w:r>
            <w:proofErr w:type="gramEnd"/>
          </w:p>
        </w:tc>
        <w:tc>
          <w:tcPr>
            <w:tcW w:w="4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6539EC39" w14:textId="77777777" w:rsidR="00370576" w:rsidRPr="00AC695B" w:rsidRDefault="00370576" w:rsidP="007F0271">
            <w:pPr>
              <w:spacing w:after="60" w:line="240" w:lineRule="auto"/>
              <w:rPr>
                <w:b/>
                <w:i/>
                <w:lang w:val="en-US"/>
              </w:rPr>
            </w:pP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r>
      <w:tr w:rsidR="00370576" w:rsidRPr="00AC695B" w14:paraId="15313F0A" w14:textId="77777777" w:rsidTr="00421B83">
        <w:trPr>
          <w:trHeight w:val="103"/>
        </w:trPr>
        <w:tc>
          <w:tcPr>
            <w:tcW w:w="48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40D4325" w14:textId="77777777" w:rsidR="00370576" w:rsidRPr="00AC695B" w:rsidRDefault="00370576" w:rsidP="007F0271">
            <w:pPr>
              <w:spacing w:after="60" w:line="240" w:lineRule="auto"/>
              <w:rPr>
                <w:lang w:val="en-US"/>
              </w:rPr>
            </w:pPr>
            <w:r>
              <w:rPr>
                <w:lang w:val="en-US"/>
              </w:rPr>
              <w:t xml:space="preserve">Other: </w:t>
            </w:r>
          </w:p>
        </w:tc>
        <w:tc>
          <w:tcPr>
            <w:tcW w:w="4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3BD5D3F5" w14:textId="77777777" w:rsidR="00370576" w:rsidRPr="00AC695B" w:rsidRDefault="00370576" w:rsidP="007F0271">
            <w:pPr>
              <w:spacing w:after="60" w:line="240" w:lineRule="auto"/>
              <w:rPr>
                <w:b/>
                <w:i/>
                <w:lang w:val="en-US"/>
              </w:rPr>
            </w:pP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r>
    </w:tbl>
    <w:p w14:paraId="1D4C1EBA" w14:textId="77777777" w:rsidR="00F355F6" w:rsidRPr="007F0271" w:rsidRDefault="00F355F6" w:rsidP="007F0271">
      <w:pPr>
        <w:spacing w:after="60" w:line="240" w:lineRule="auto"/>
        <w:rPr>
          <w:sz w:val="2"/>
          <w:szCs w:val="2"/>
          <w:lang w:val="en-US"/>
        </w:rPr>
      </w:pPr>
    </w:p>
    <w:tbl>
      <w:tblP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62"/>
        <w:gridCol w:w="426"/>
        <w:gridCol w:w="141"/>
        <w:gridCol w:w="2410"/>
        <w:gridCol w:w="1276"/>
        <w:gridCol w:w="4961"/>
      </w:tblGrid>
      <w:tr w:rsidR="008D31C7" w:rsidRPr="008B6A77" w14:paraId="176A264A" w14:textId="77777777" w:rsidTr="00421B83">
        <w:trPr>
          <w:trHeight w:hRule="exact" w:val="490"/>
        </w:trPr>
        <w:tc>
          <w:tcPr>
            <w:tcW w:w="977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C4392FA" w14:textId="77777777" w:rsidR="008D31C7" w:rsidRPr="00AC695B" w:rsidRDefault="002D4BCE" w:rsidP="006326C2">
            <w:pPr>
              <w:spacing w:before="40" w:after="40" w:line="240" w:lineRule="auto"/>
              <w:rPr>
                <w:sz w:val="16"/>
                <w:szCs w:val="16"/>
                <w:lang w:val="en-US"/>
              </w:rPr>
            </w:pPr>
            <w:r w:rsidRPr="00AC695B">
              <w:rPr>
                <w:b/>
                <w:lang w:val="en-US"/>
              </w:rPr>
              <w:t xml:space="preserve">* </w:t>
            </w:r>
            <w:r w:rsidR="008D31C7" w:rsidRPr="00AC695B">
              <w:rPr>
                <w:b/>
                <w:lang w:val="en-US"/>
              </w:rPr>
              <w:t>Safe Handling of Material being returned</w:t>
            </w:r>
          </w:p>
        </w:tc>
      </w:tr>
      <w:tr w:rsidR="00C00C49" w:rsidRPr="008B6A77" w14:paraId="7E0B4FDB" w14:textId="77777777" w:rsidTr="00421B83">
        <w:trPr>
          <w:trHeight w:val="20"/>
        </w:trPr>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E4B9177" w14:textId="77777777" w:rsidR="00C00C49" w:rsidRPr="00AC695B" w:rsidRDefault="00C00C49" w:rsidP="007F0271">
            <w:pPr>
              <w:spacing w:after="60" w:line="240" w:lineRule="auto"/>
              <w:rPr>
                <w:lang w:val="en-US"/>
              </w:rPr>
            </w:pPr>
            <w:r w:rsidRPr="00AC695B">
              <w:rPr>
                <w:lang w:val="en-US"/>
              </w:rPr>
              <w:t>No</w:t>
            </w:r>
          </w:p>
        </w:tc>
        <w:tc>
          <w:tcPr>
            <w:tcW w:w="567"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4185EFF" w14:textId="77777777" w:rsidR="00C00C49" w:rsidRPr="00AC695B" w:rsidRDefault="00C00C49" w:rsidP="007F0271">
            <w:pPr>
              <w:spacing w:after="60" w:line="240" w:lineRule="auto"/>
              <w:rPr>
                <w:lang w:val="en-US"/>
              </w:rPr>
            </w:pPr>
            <w:r w:rsidRPr="00AC695B">
              <w:rPr>
                <w:lang w:val="en-US"/>
              </w:rPr>
              <w:t>Yes</w:t>
            </w:r>
          </w:p>
        </w:tc>
        <w:tc>
          <w:tcPr>
            <w:tcW w:w="3686" w:type="dxa"/>
            <w:gridSpan w:val="2"/>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6010B2C" w14:textId="77777777" w:rsidR="00C00C49" w:rsidRPr="00AC695B" w:rsidRDefault="00C00C49" w:rsidP="007F0271">
            <w:pPr>
              <w:spacing w:after="60" w:line="240" w:lineRule="auto"/>
              <w:rPr>
                <w:lang w:val="en-US"/>
              </w:rPr>
            </w:pPr>
            <w:r w:rsidRPr="00AC695B">
              <w:rPr>
                <w:lang w:val="en-US"/>
              </w:rPr>
              <w:t xml:space="preserve">* Has this </w:t>
            </w:r>
            <w:r w:rsidR="00B67866">
              <w:rPr>
                <w:lang w:val="en-US"/>
              </w:rPr>
              <w:t>unit</w:t>
            </w:r>
            <w:r w:rsidRPr="00AC695B">
              <w:rPr>
                <w:lang w:val="en-US"/>
              </w:rPr>
              <w:t xml:space="preserve"> / part been used for work with substances f</w:t>
            </w:r>
            <w:r w:rsidR="004633E4" w:rsidRPr="00AC695B">
              <w:rPr>
                <w:lang w:val="en-US"/>
              </w:rPr>
              <w:t>r</w:t>
            </w:r>
            <w:r w:rsidRPr="00AC695B">
              <w:rPr>
                <w:lang w:val="en-US"/>
              </w:rPr>
              <w:t>om which a risk can emanate?</w:t>
            </w:r>
          </w:p>
        </w:tc>
        <w:tc>
          <w:tcPr>
            <w:tcW w:w="496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11642BD" w14:textId="77777777" w:rsidR="00C00C49" w:rsidRPr="00AC695B" w:rsidRDefault="00C00C49" w:rsidP="007F0271">
            <w:pPr>
              <w:spacing w:after="60" w:line="240" w:lineRule="auto"/>
              <w:rPr>
                <w:sz w:val="16"/>
                <w:szCs w:val="16"/>
                <w:lang w:val="en-US"/>
              </w:rPr>
            </w:pPr>
            <w:r w:rsidRPr="00AC695B">
              <w:rPr>
                <w:sz w:val="16"/>
                <w:szCs w:val="16"/>
                <w:lang w:val="en-US"/>
              </w:rPr>
              <w:t>If yes, specify substances a</w:t>
            </w:r>
            <w:r w:rsidR="002D4BCE" w:rsidRPr="00AC695B">
              <w:rPr>
                <w:sz w:val="16"/>
                <w:szCs w:val="16"/>
                <w:lang w:val="en-US"/>
              </w:rPr>
              <w:t>nd add all relevant MSDS sheets.</w:t>
            </w:r>
          </w:p>
        </w:tc>
      </w:tr>
      <w:tr w:rsidR="00370576" w:rsidRPr="00AC695B" w14:paraId="0F62056F" w14:textId="77777777" w:rsidTr="00421B83">
        <w:trPr>
          <w:trHeight w:val="776"/>
        </w:trPr>
        <w:sdt>
          <w:sdtPr>
            <w:rPr>
              <w:rFonts w:asciiTheme="majorHAnsi" w:hAnsiTheme="majorHAnsi"/>
              <w:lang w:val="en-US"/>
            </w:rPr>
            <w:id w:val="1580870935"/>
            <w14:checkbox>
              <w14:checked w14:val="0"/>
              <w14:checkedState w14:val="2612" w14:font="MS Gothic"/>
              <w14:uncheckedState w14:val="2610" w14:font="MS Gothic"/>
            </w14:checkbox>
          </w:sdtPr>
          <w:sdtEndPr/>
          <w:sdtContent>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0386DD" w14:textId="77777777" w:rsidR="00370576" w:rsidRPr="00AC695B" w:rsidRDefault="00370576" w:rsidP="007F0271">
                <w:pPr>
                  <w:spacing w:after="60" w:line="240" w:lineRule="auto"/>
                  <w:rPr>
                    <w:rFonts w:asciiTheme="majorHAnsi" w:hAnsiTheme="majorHAnsi"/>
                    <w:lang w:val="en-US"/>
                  </w:rPr>
                </w:pPr>
                <w:r w:rsidRPr="00AC695B">
                  <w:rPr>
                    <w:rFonts w:ascii="MS Gothic" w:eastAsia="MS Gothic" w:hAnsi="MS Gothic"/>
                    <w:lang w:val="en-US"/>
                  </w:rPr>
                  <w:t>☐</w:t>
                </w:r>
              </w:p>
            </w:tc>
          </w:sdtContent>
        </w:sdt>
        <w:sdt>
          <w:sdtPr>
            <w:rPr>
              <w:rFonts w:asciiTheme="majorHAnsi" w:hAnsiTheme="majorHAnsi"/>
              <w:lang w:val="en-US"/>
            </w:rPr>
            <w:id w:val="-711568009"/>
            <w14:checkbox>
              <w14:checked w14:val="0"/>
              <w14:checkedState w14:val="2612" w14:font="MS Gothic"/>
              <w14:uncheckedState w14:val="2610" w14:font="MS Gothic"/>
            </w14:checkbox>
          </w:sdtPr>
          <w:sdtEndPr/>
          <w:sdtContent>
            <w:tc>
              <w:tcPr>
                <w:tcW w:w="567"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597AF8" w14:textId="77777777" w:rsidR="00370576" w:rsidRPr="00AC695B" w:rsidRDefault="00370576" w:rsidP="007F0271">
                <w:pPr>
                  <w:spacing w:after="60" w:line="240" w:lineRule="auto"/>
                  <w:rPr>
                    <w:rFonts w:asciiTheme="majorHAnsi" w:hAnsiTheme="majorHAnsi"/>
                    <w:lang w:val="en-US"/>
                  </w:rPr>
                </w:pPr>
                <w:r w:rsidRPr="00AC695B">
                  <w:rPr>
                    <w:rFonts w:ascii="MS Gothic" w:eastAsia="MS Gothic" w:hAnsi="MS Gothic"/>
                    <w:lang w:val="en-US"/>
                  </w:rPr>
                  <w:t>☐</w:t>
                </w:r>
              </w:p>
            </w:tc>
          </w:sdtContent>
        </w:sdt>
        <w:tc>
          <w:tcPr>
            <w:tcW w:w="3686"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8CF35CA" w14:textId="77777777" w:rsidR="00370576" w:rsidRPr="00AC695B" w:rsidRDefault="00370576" w:rsidP="007F0271">
            <w:pPr>
              <w:spacing w:after="60" w:line="240" w:lineRule="auto"/>
              <w:rPr>
                <w:lang w:val="en-US"/>
              </w:rPr>
            </w:pPr>
          </w:p>
        </w:tc>
        <w:tc>
          <w:tcPr>
            <w:tcW w:w="496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504F5AFA" w14:textId="77777777" w:rsidR="00370576" w:rsidRPr="00AC695B" w:rsidRDefault="00370576" w:rsidP="007F0271">
            <w:pPr>
              <w:spacing w:after="60" w:line="240" w:lineRule="auto"/>
              <w:rPr>
                <w:b/>
                <w:i/>
                <w:lang w:val="en-US"/>
              </w:rPr>
            </w:pP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r>
      <w:tr w:rsidR="00370576" w:rsidRPr="008B6A77" w14:paraId="43B512DF" w14:textId="77777777" w:rsidTr="00421B83">
        <w:trPr>
          <w:trHeight w:val="20"/>
        </w:trPr>
        <w:sdt>
          <w:sdtPr>
            <w:rPr>
              <w:rFonts w:asciiTheme="majorHAnsi" w:hAnsiTheme="majorHAnsi"/>
              <w:lang w:val="en-US"/>
            </w:rPr>
            <w:id w:val="2139908644"/>
            <w14:checkbox>
              <w14:checked w14:val="0"/>
              <w14:checkedState w14:val="2612" w14:font="MS Gothic"/>
              <w14:uncheckedState w14:val="2610" w14:font="MS Gothic"/>
            </w14:checkbox>
          </w:sdtPr>
          <w:sdtEndPr/>
          <w:sdtContent>
            <w:tc>
              <w:tcPr>
                <w:tcW w:w="562"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E773A48" w14:textId="77777777" w:rsidR="00370576" w:rsidRPr="00AC695B" w:rsidRDefault="00370576" w:rsidP="007F0271">
                <w:pPr>
                  <w:spacing w:after="60" w:line="240" w:lineRule="auto"/>
                  <w:rPr>
                    <w:lang w:val="en-US"/>
                  </w:rPr>
                </w:pPr>
                <w:r w:rsidRPr="00AC695B">
                  <w:rPr>
                    <w:rFonts w:ascii="MS Gothic" w:eastAsia="MS Gothic" w:hAnsi="MS Gothic"/>
                    <w:lang w:val="en-US"/>
                  </w:rPr>
                  <w:t>☐</w:t>
                </w:r>
              </w:p>
            </w:tc>
          </w:sdtContent>
        </w:sdt>
        <w:sdt>
          <w:sdtPr>
            <w:rPr>
              <w:rFonts w:asciiTheme="majorHAnsi" w:hAnsiTheme="majorHAnsi"/>
              <w:lang w:val="en-US"/>
            </w:rPr>
            <w:id w:val="1178769516"/>
            <w14:checkbox>
              <w14:checked w14:val="0"/>
              <w14:checkedState w14:val="2612" w14:font="MS Gothic"/>
              <w14:uncheckedState w14:val="2610" w14:font="MS Gothic"/>
            </w14:checkbox>
          </w:sdtPr>
          <w:sdtEndPr/>
          <w:sdtContent>
            <w:tc>
              <w:tcPr>
                <w:tcW w:w="567"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F03B684" w14:textId="77777777" w:rsidR="00370576" w:rsidRPr="00AC695B" w:rsidRDefault="00370576" w:rsidP="007F0271">
                <w:pPr>
                  <w:spacing w:after="60" w:line="240" w:lineRule="auto"/>
                  <w:rPr>
                    <w:lang w:val="en-US"/>
                  </w:rPr>
                </w:pPr>
                <w:r w:rsidRPr="00AC695B">
                  <w:rPr>
                    <w:rFonts w:ascii="MS Gothic" w:eastAsia="MS Gothic" w:hAnsi="MS Gothic"/>
                    <w:lang w:val="en-US"/>
                  </w:rPr>
                  <w:t>☐</w:t>
                </w:r>
              </w:p>
            </w:tc>
          </w:sdtContent>
        </w:sdt>
        <w:tc>
          <w:tcPr>
            <w:tcW w:w="3686"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C7DE867" w14:textId="77777777" w:rsidR="00370576" w:rsidRPr="00AC695B" w:rsidRDefault="00370576" w:rsidP="007F0271">
            <w:pPr>
              <w:spacing w:after="60" w:line="240" w:lineRule="auto"/>
              <w:rPr>
                <w:lang w:val="en-US"/>
              </w:rPr>
            </w:pPr>
            <w:r>
              <w:rPr>
                <w:lang w:val="en-US"/>
              </w:rPr>
              <w:t>* Has this unit</w:t>
            </w:r>
            <w:r w:rsidRPr="00AC695B">
              <w:rPr>
                <w:lang w:val="en-US"/>
              </w:rPr>
              <w:t xml:space="preserve"> / part been decontaminated or disinfected?</w:t>
            </w:r>
          </w:p>
        </w:tc>
        <w:tc>
          <w:tcPr>
            <w:tcW w:w="496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5499A67" w14:textId="77777777" w:rsidR="00370576" w:rsidRPr="00AC695B" w:rsidRDefault="00370576" w:rsidP="007F0271">
            <w:pPr>
              <w:spacing w:after="60" w:line="240" w:lineRule="auto"/>
              <w:jc w:val="both"/>
              <w:rPr>
                <w:sz w:val="16"/>
                <w:szCs w:val="16"/>
                <w:lang w:val="en-US"/>
              </w:rPr>
            </w:pPr>
            <w:r w:rsidRPr="00AC695B">
              <w:rPr>
                <w:sz w:val="16"/>
                <w:szCs w:val="16"/>
                <w:lang w:val="en-US"/>
              </w:rPr>
              <w:t>Material contaminated with microbial, explosive, radioactive of toxic substances are only accepted it proof of proper cleaning is presented!</w:t>
            </w:r>
          </w:p>
        </w:tc>
      </w:tr>
      <w:tr w:rsidR="00370576" w:rsidRPr="008B6A77" w14:paraId="3D356A89" w14:textId="77777777" w:rsidTr="00421B83">
        <w:trPr>
          <w:trHeight w:val="20"/>
        </w:trPr>
        <w:sdt>
          <w:sdtPr>
            <w:rPr>
              <w:rFonts w:asciiTheme="majorHAnsi" w:hAnsiTheme="majorHAnsi"/>
              <w:lang w:val="en-US"/>
            </w:rPr>
            <w:id w:val="1594975043"/>
            <w14:checkbox>
              <w14:checked w14:val="0"/>
              <w14:checkedState w14:val="2612" w14:font="MS Gothic"/>
              <w14:uncheckedState w14:val="2610" w14:font="MS Gothic"/>
            </w14:checkbox>
          </w:sdtPr>
          <w:sdtEndPr/>
          <w:sdtContent>
            <w:tc>
              <w:tcPr>
                <w:tcW w:w="562"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4A1CA5C" w14:textId="77777777" w:rsidR="00370576" w:rsidRPr="00AC695B" w:rsidRDefault="00370576" w:rsidP="007F0271">
                <w:pPr>
                  <w:spacing w:after="60" w:line="240" w:lineRule="auto"/>
                  <w:rPr>
                    <w:lang w:val="en-US"/>
                  </w:rPr>
                </w:pPr>
                <w:r w:rsidRPr="00AC695B">
                  <w:rPr>
                    <w:rFonts w:ascii="MS Gothic" w:eastAsia="MS Gothic" w:hAnsi="MS Gothic"/>
                    <w:lang w:val="en-US"/>
                  </w:rPr>
                  <w:t>☐</w:t>
                </w:r>
              </w:p>
            </w:tc>
          </w:sdtContent>
        </w:sdt>
        <w:sdt>
          <w:sdtPr>
            <w:rPr>
              <w:rFonts w:asciiTheme="majorHAnsi" w:hAnsiTheme="majorHAnsi"/>
              <w:lang w:val="en-US"/>
            </w:rPr>
            <w:id w:val="1228727899"/>
            <w14:checkbox>
              <w14:checked w14:val="0"/>
              <w14:checkedState w14:val="2612" w14:font="MS Gothic"/>
              <w14:uncheckedState w14:val="2610" w14:font="MS Gothic"/>
            </w14:checkbox>
          </w:sdtPr>
          <w:sdtEndPr/>
          <w:sdtContent>
            <w:tc>
              <w:tcPr>
                <w:tcW w:w="567" w:type="dxa"/>
                <w:gridSpan w:val="2"/>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DDCDAA1" w14:textId="77777777" w:rsidR="00370576" w:rsidRPr="00AC695B" w:rsidRDefault="00370576" w:rsidP="007F0271">
                <w:pPr>
                  <w:spacing w:after="60" w:line="240" w:lineRule="auto"/>
                  <w:rPr>
                    <w:lang w:val="en-US"/>
                  </w:rPr>
                </w:pPr>
                <w:r w:rsidRPr="00AC695B">
                  <w:rPr>
                    <w:rFonts w:ascii="MS Gothic" w:eastAsia="MS Gothic" w:hAnsi="MS Gothic"/>
                    <w:lang w:val="en-US"/>
                  </w:rPr>
                  <w:t>☐</w:t>
                </w:r>
              </w:p>
            </w:tc>
          </w:sdtContent>
        </w:sdt>
        <w:tc>
          <w:tcPr>
            <w:tcW w:w="3686" w:type="dxa"/>
            <w:gridSpan w:val="2"/>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CBC1699" w14:textId="77777777" w:rsidR="00370576" w:rsidRPr="00AC695B" w:rsidRDefault="00370576" w:rsidP="007F0271">
            <w:pPr>
              <w:spacing w:after="60" w:line="240" w:lineRule="auto"/>
              <w:rPr>
                <w:lang w:val="en-US"/>
              </w:rPr>
            </w:pPr>
            <w:r w:rsidRPr="00AC695B">
              <w:rPr>
                <w:lang w:val="en-US"/>
              </w:rPr>
              <w:t>* Is the material still risky even though it has been decontaminated or disinfected?</w:t>
            </w:r>
          </w:p>
        </w:tc>
        <w:tc>
          <w:tcPr>
            <w:tcW w:w="496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6BBC9B2" w14:textId="77777777" w:rsidR="00370576" w:rsidRPr="00AC695B" w:rsidRDefault="00370576" w:rsidP="007F0271">
            <w:pPr>
              <w:spacing w:after="60" w:line="240" w:lineRule="auto"/>
              <w:jc w:val="both"/>
              <w:rPr>
                <w:sz w:val="16"/>
                <w:szCs w:val="16"/>
                <w:lang w:val="en-US"/>
              </w:rPr>
            </w:pPr>
            <w:r w:rsidRPr="00AC695B">
              <w:rPr>
                <w:sz w:val="16"/>
                <w:szCs w:val="16"/>
                <w:lang w:val="en-US"/>
              </w:rPr>
              <w:t>If yes, which protective measures are necessary for the repair / maintenance?</w:t>
            </w:r>
          </w:p>
        </w:tc>
      </w:tr>
      <w:tr w:rsidR="00370576" w:rsidRPr="00AC695B" w14:paraId="7D4BD898" w14:textId="77777777" w:rsidTr="00421B83">
        <w:trPr>
          <w:trHeight w:val="649"/>
        </w:trPr>
        <w:tc>
          <w:tcPr>
            <w:tcW w:w="562" w:type="dxa"/>
            <w:vMerge/>
            <w:tcBorders>
              <w:left w:val="single" w:sz="4" w:space="0" w:color="A6A6A6" w:themeColor="background1" w:themeShade="A6"/>
              <w:right w:val="single" w:sz="4" w:space="0" w:color="A6A6A6" w:themeColor="background1" w:themeShade="A6"/>
            </w:tcBorders>
            <w:shd w:val="clear" w:color="auto" w:fill="auto"/>
            <w:vAlign w:val="center"/>
          </w:tcPr>
          <w:p w14:paraId="4544DE70" w14:textId="77777777" w:rsidR="00370576" w:rsidRPr="00AC695B" w:rsidRDefault="00370576" w:rsidP="007F0271">
            <w:pPr>
              <w:spacing w:after="60" w:line="240" w:lineRule="auto"/>
              <w:rPr>
                <w:rFonts w:asciiTheme="majorHAnsi" w:hAnsiTheme="majorHAnsi"/>
                <w:lang w:val="en-US"/>
              </w:rPr>
            </w:pPr>
          </w:p>
        </w:tc>
        <w:tc>
          <w:tcPr>
            <w:tcW w:w="567" w:type="dxa"/>
            <w:gridSpan w:val="2"/>
            <w:vMerge/>
            <w:tcBorders>
              <w:left w:val="single" w:sz="4" w:space="0" w:color="A6A6A6" w:themeColor="background1" w:themeShade="A6"/>
              <w:right w:val="single" w:sz="4" w:space="0" w:color="A6A6A6" w:themeColor="background1" w:themeShade="A6"/>
            </w:tcBorders>
            <w:shd w:val="clear" w:color="auto" w:fill="auto"/>
            <w:vAlign w:val="center"/>
          </w:tcPr>
          <w:p w14:paraId="7E165244" w14:textId="77777777" w:rsidR="00370576" w:rsidRPr="00AC695B" w:rsidRDefault="00370576" w:rsidP="007F0271">
            <w:pPr>
              <w:spacing w:after="60" w:line="240" w:lineRule="auto"/>
              <w:rPr>
                <w:rFonts w:asciiTheme="majorHAnsi" w:hAnsiTheme="majorHAnsi"/>
                <w:lang w:val="en-US"/>
              </w:rPr>
            </w:pPr>
          </w:p>
        </w:tc>
        <w:tc>
          <w:tcPr>
            <w:tcW w:w="3686" w:type="dxa"/>
            <w:gridSpan w:val="2"/>
            <w:vMerge/>
            <w:tcBorders>
              <w:left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95EE3E7" w14:textId="77777777" w:rsidR="00370576" w:rsidRPr="00AC695B" w:rsidRDefault="00370576" w:rsidP="007F0271">
            <w:pPr>
              <w:spacing w:after="60" w:line="240" w:lineRule="auto"/>
              <w:rPr>
                <w:lang w:val="en-US"/>
              </w:rPr>
            </w:pPr>
          </w:p>
        </w:tc>
        <w:tc>
          <w:tcPr>
            <w:tcW w:w="496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0859EFA9" w14:textId="77777777" w:rsidR="00370576" w:rsidRPr="00AC695B" w:rsidRDefault="00370576" w:rsidP="007F0271">
            <w:pPr>
              <w:spacing w:after="60" w:line="240" w:lineRule="auto"/>
              <w:rPr>
                <w:b/>
                <w:i/>
                <w:lang w:val="en-US"/>
              </w:rPr>
            </w:pP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r>
      <w:tr w:rsidR="00370576" w:rsidRPr="008B6A77" w14:paraId="599D4161" w14:textId="77777777" w:rsidTr="00421B83">
        <w:trPr>
          <w:trHeight w:val="20"/>
        </w:trPr>
        <w:tc>
          <w:tcPr>
            <w:tcW w:w="977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1C133E1" w14:textId="77777777" w:rsidR="004D6859" w:rsidRPr="004D6859" w:rsidRDefault="004D6859" w:rsidP="004D6859">
            <w:pPr>
              <w:spacing w:before="40" w:after="40"/>
              <w:rPr>
                <w:rFonts w:ascii="Calibri" w:hAnsi="Calibri" w:cs="Times New Roman"/>
                <w:iCs/>
                <w:sz w:val="16"/>
                <w:szCs w:val="16"/>
                <w:lang w:val="en-US"/>
              </w:rPr>
            </w:pPr>
            <w:r w:rsidRPr="004D6859">
              <w:rPr>
                <w:iCs/>
                <w:sz w:val="16"/>
                <w:szCs w:val="16"/>
                <w:lang w:val="en-US"/>
              </w:rPr>
              <w:t>Even Sotax will always take best efforts it cannot be fully guaranteed that customer specific data (such as methods or local settings) may get lost during the repair process.</w:t>
            </w:r>
          </w:p>
          <w:p w14:paraId="4BF037E6" w14:textId="77777777" w:rsidR="00370576" w:rsidRPr="004D6859" w:rsidRDefault="004D6859" w:rsidP="004D6859">
            <w:pPr>
              <w:pStyle w:val="Listenabsatz"/>
              <w:numPr>
                <w:ilvl w:val="0"/>
                <w:numId w:val="4"/>
              </w:numPr>
              <w:spacing w:before="40" w:after="40" w:line="240" w:lineRule="auto"/>
              <w:rPr>
                <w:i/>
                <w:iCs/>
                <w:lang w:val="en-US"/>
              </w:rPr>
            </w:pPr>
            <w:r w:rsidRPr="004D6859">
              <w:rPr>
                <w:i/>
                <w:iCs/>
                <w:sz w:val="16"/>
                <w:szCs w:val="16"/>
                <w:lang w:val="en-US"/>
              </w:rPr>
              <w:t>We strongly recommend a full data backup prior returning any equipment for repair.</w:t>
            </w:r>
          </w:p>
        </w:tc>
      </w:tr>
      <w:tr w:rsidR="004D6859" w:rsidRPr="008B6A77" w14:paraId="79A84B3E" w14:textId="77777777" w:rsidTr="00421B83">
        <w:trPr>
          <w:trHeight w:val="20"/>
        </w:trPr>
        <w:tc>
          <w:tcPr>
            <w:tcW w:w="977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0E20361" w14:textId="77777777" w:rsidR="004D6859" w:rsidRPr="00C92EEA" w:rsidRDefault="004D6859" w:rsidP="004D6859">
            <w:pPr>
              <w:spacing w:before="40" w:after="40" w:line="240" w:lineRule="auto"/>
              <w:jc w:val="both"/>
              <w:rPr>
                <w:sz w:val="16"/>
                <w:szCs w:val="16"/>
                <w:lang w:val="en-US"/>
              </w:rPr>
            </w:pPr>
            <w:r w:rsidRPr="00C92EEA">
              <w:rPr>
                <w:sz w:val="16"/>
                <w:szCs w:val="16"/>
                <w:lang w:val="en-US"/>
              </w:rPr>
              <w:t>The undersigned assures on behalf of the legal entity (company) that the information given above is true and complete and that a proper decontamination of the unit / model / parts has been carried out by expert personnel. It is known to the client that he can be made liable to the contractor for damages in the event of breaches, here in particular in the event of health impairments to the personnel of SOTAX</w:t>
            </w:r>
            <w:r w:rsidRPr="006902AE">
              <w:rPr>
                <w:color w:val="FF0000"/>
                <w:sz w:val="16"/>
                <w:szCs w:val="16"/>
                <w:lang w:val="en-US"/>
              </w:rPr>
              <w:t>.</w:t>
            </w:r>
          </w:p>
        </w:tc>
      </w:tr>
      <w:tr w:rsidR="00370576" w:rsidRPr="00AC695B" w14:paraId="0324A02B" w14:textId="77777777" w:rsidTr="00421B83">
        <w:trPr>
          <w:trHeight w:val="379"/>
        </w:trPr>
        <w:tc>
          <w:tcPr>
            <w:tcW w:w="9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85B93C4" w14:textId="77777777" w:rsidR="00370576" w:rsidRPr="00AC695B" w:rsidRDefault="00370576" w:rsidP="007F0271">
            <w:pPr>
              <w:spacing w:after="60" w:line="240" w:lineRule="auto"/>
              <w:rPr>
                <w:lang w:val="en-US"/>
              </w:rPr>
            </w:pPr>
            <w:r w:rsidRPr="00AC695B">
              <w:rPr>
                <w:lang w:val="en-US"/>
              </w:rPr>
              <w:t>* Date:</w:t>
            </w:r>
          </w:p>
        </w:tc>
        <w:tc>
          <w:tcPr>
            <w:tcW w:w="255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7C40B086" w14:textId="77777777" w:rsidR="00370576" w:rsidRPr="00AC695B" w:rsidRDefault="00370576" w:rsidP="007F0271">
            <w:pPr>
              <w:spacing w:after="60" w:line="240" w:lineRule="auto"/>
              <w:rPr>
                <w:b/>
                <w:i/>
                <w:lang w:val="en-US"/>
              </w:rPr>
            </w:pP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8C0FB37" w14:textId="77777777" w:rsidR="00370576" w:rsidRPr="00AC695B" w:rsidRDefault="00370576" w:rsidP="007F0271">
            <w:pPr>
              <w:spacing w:after="60" w:line="240" w:lineRule="auto"/>
              <w:rPr>
                <w:lang w:val="en-US"/>
              </w:rPr>
            </w:pPr>
            <w:r w:rsidRPr="00AC695B">
              <w:rPr>
                <w:lang w:val="en-US"/>
              </w:rPr>
              <w:t>* Signature:</w:t>
            </w:r>
          </w:p>
        </w:tc>
        <w:tc>
          <w:tcPr>
            <w:tcW w:w="49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7E72549A" w14:textId="77777777" w:rsidR="00370576" w:rsidRPr="00AC695B" w:rsidRDefault="00370576" w:rsidP="007F0271">
            <w:pPr>
              <w:spacing w:after="60" w:line="240" w:lineRule="auto"/>
              <w:rPr>
                <w:b/>
                <w:i/>
                <w:lang w:val="en-US"/>
              </w:rPr>
            </w:pPr>
            <w:r>
              <w:rPr>
                <w:b/>
                <w:i/>
                <w:lang w:val="en-US"/>
              </w:rPr>
              <w:fldChar w:fldCharType="begin">
                <w:ffData>
                  <w:name w:val=""/>
                  <w:enabled/>
                  <w:calcOnExit w:val="0"/>
                  <w:textInput/>
                </w:ffData>
              </w:fldChar>
            </w:r>
            <w:r>
              <w:rPr>
                <w:b/>
                <w:i/>
                <w:lang w:val="en-US"/>
              </w:rPr>
              <w:instrText xml:space="preserve"> FORMTEXT </w:instrText>
            </w:r>
            <w:r>
              <w:rPr>
                <w:b/>
                <w:i/>
                <w:lang w:val="en-US"/>
              </w:rPr>
            </w:r>
            <w:r>
              <w:rPr>
                <w:b/>
                <w:i/>
                <w:lang w:val="en-US"/>
              </w:rPr>
              <w:fldChar w:fldCharType="separate"/>
            </w:r>
            <w:r>
              <w:rPr>
                <w:b/>
                <w:i/>
                <w:noProof/>
                <w:lang w:val="en-US"/>
              </w:rPr>
              <w:t> </w:t>
            </w:r>
            <w:r>
              <w:rPr>
                <w:b/>
                <w:i/>
                <w:noProof/>
                <w:lang w:val="en-US"/>
              </w:rPr>
              <w:t> </w:t>
            </w:r>
            <w:r>
              <w:rPr>
                <w:b/>
                <w:i/>
                <w:noProof/>
                <w:lang w:val="en-US"/>
              </w:rPr>
              <w:t> </w:t>
            </w:r>
            <w:r>
              <w:rPr>
                <w:b/>
                <w:i/>
                <w:noProof/>
                <w:lang w:val="en-US"/>
              </w:rPr>
              <w:t> </w:t>
            </w:r>
            <w:r>
              <w:rPr>
                <w:b/>
                <w:i/>
                <w:noProof/>
                <w:lang w:val="en-US"/>
              </w:rPr>
              <w:t> </w:t>
            </w:r>
            <w:r>
              <w:rPr>
                <w:b/>
                <w:i/>
                <w:lang w:val="en-US"/>
              </w:rPr>
              <w:fldChar w:fldCharType="end"/>
            </w:r>
          </w:p>
        </w:tc>
      </w:tr>
    </w:tbl>
    <w:p w14:paraId="2F214DCA" w14:textId="77777777" w:rsidR="00384F15" w:rsidRPr="007F0271" w:rsidRDefault="00384F15" w:rsidP="007F0271">
      <w:pPr>
        <w:spacing w:after="60" w:line="240" w:lineRule="auto"/>
        <w:rPr>
          <w:sz w:val="2"/>
          <w:szCs w:val="2"/>
          <w:lang w:val="en-US"/>
        </w:rPr>
      </w:pPr>
    </w:p>
    <w:p w14:paraId="2BB212C2" w14:textId="77777777" w:rsidR="00CD6870" w:rsidRDefault="0079381D" w:rsidP="007866FA">
      <w:pPr>
        <w:spacing w:after="60" w:line="240" w:lineRule="auto"/>
        <w:rPr>
          <w:lang w:val="en-US"/>
        </w:rPr>
      </w:pPr>
      <w:r w:rsidRPr="00AC695B">
        <w:rPr>
          <w:lang w:val="en-US"/>
        </w:rPr>
        <w:t>* Required Fields</w:t>
      </w:r>
      <w:r w:rsidR="00CD6870">
        <w:rPr>
          <w:lang w:val="en-US"/>
        </w:rPr>
        <w:br w:type="page"/>
      </w:r>
    </w:p>
    <w:p w14:paraId="698654D2" w14:textId="77777777" w:rsidR="004E09C8" w:rsidRPr="00915284" w:rsidRDefault="00E02036" w:rsidP="007F0271">
      <w:pPr>
        <w:spacing w:after="60" w:line="240" w:lineRule="auto"/>
        <w:rPr>
          <w:b/>
          <w:lang w:val="en-US"/>
        </w:rPr>
      </w:pPr>
      <w:r w:rsidRPr="00915284">
        <w:rPr>
          <w:b/>
          <w:lang w:val="en-US"/>
        </w:rPr>
        <w:lastRenderedPageBreak/>
        <w:t>Address Information</w:t>
      </w:r>
    </w:p>
    <w:tbl>
      <w:tblP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964"/>
        <w:gridCol w:w="5812"/>
      </w:tblGrid>
      <w:tr w:rsidR="004E09C8" w:rsidRPr="00AC695B" w14:paraId="443D5A58" w14:textId="77777777" w:rsidTr="004E09C8">
        <w:trPr>
          <w:trHeight w:val="681"/>
        </w:trPr>
        <w:tc>
          <w:tcPr>
            <w:tcW w:w="97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170ECE8" w14:textId="77777777" w:rsidR="004E09C8" w:rsidRPr="00AC695B" w:rsidRDefault="0050564D" w:rsidP="006326C2">
            <w:pPr>
              <w:spacing w:before="40" w:after="40" w:line="240" w:lineRule="auto"/>
              <w:rPr>
                <w:b/>
                <w:lang w:val="en-US"/>
              </w:rPr>
            </w:pPr>
            <w:r>
              <w:rPr>
                <w:b/>
                <w:lang w:val="en-US"/>
              </w:rPr>
              <w:t>Europe,</w:t>
            </w:r>
            <w:r w:rsidR="004A7D9D" w:rsidRPr="004A7D9D">
              <w:rPr>
                <w:b/>
                <w:lang w:val="en-US"/>
              </w:rPr>
              <w:t xml:space="preserve"> Mid</w:t>
            </w:r>
            <w:r>
              <w:rPr>
                <w:b/>
                <w:lang w:val="en-US"/>
              </w:rPr>
              <w:t xml:space="preserve">dle East &amp; </w:t>
            </w:r>
            <w:r w:rsidR="004A7D9D" w:rsidRPr="004A7D9D">
              <w:rPr>
                <w:b/>
                <w:lang w:val="en-US"/>
              </w:rPr>
              <w:t>Africa</w:t>
            </w:r>
          </w:p>
        </w:tc>
      </w:tr>
      <w:tr w:rsidR="004517C4" w:rsidRPr="00AC695B" w14:paraId="0E788F03" w14:textId="77777777" w:rsidTr="007866FA">
        <w:trPr>
          <w:trHeight w:val="20"/>
        </w:trPr>
        <w:tc>
          <w:tcPr>
            <w:tcW w:w="3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0BFC88D" w14:textId="77777777" w:rsidR="004517C4" w:rsidRPr="00AC695B" w:rsidRDefault="004517C4" w:rsidP="006326C2">
            <w:pPr>
              <w:spacing w:before="60" w:after="60" w:line="240" w:lineRule="auto"/>
              <w:rPr>
                <w:lang w:val="en-US"/>
              </w:rPr>
            </w:pPr>
            <w:r w:rsidRPr="00AC695B">
              <w:rPr>
                <w:lang w:val="en-US"/>
              </w:rPr>
              <w:t>Switzerland</w:t>
            </w:r>
          </w:p>
          <w:p w14:paraId="587D6FE2" w14:textId="77777777" w:rsidR="004517C4" w:rsidRPr="00AC695B" w:rsidRDefault="004517C4" w:rsidP="006326C2">
            <w:pPr>
              <w:spacing w:before="60" w:after="60" w:line="240" w:lineRule="auto"/>
              <w:rPr>
                <w:lang w:val="en-US"/>
              </w:rPr>
            </w:pPr>
            <w:r w:rsidRPr="00AC695B">
              <w:rPr>
                <w:lang w:val="en-US"/>
              </w:rPr>
              <w:t>&amp; all n</w:t>
            </w:r>
            <w:r>
              <w:rPr>
                <w:lang w:val="en-US"/>
              </w:rPr>
              <w:t>ot specific mentioned countries</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F3A26D0" w14:textId="77777777" w:rsidR="004517C4" w:rsidRPr="00FF41C3" w:rsidRDefault="004517C4" w:rsidP="006326C2">
            <w:pPr>
              <w:spacing w:before="60" w:after="60" w:line="240" w:lineRule="auto"/>
            </w:pPr>
            <w:r w:rsidRPr="00FF41C3">
              <w:t>SOTAX AG</w:t>
            </w:r>
          </w:p>
          <w:p w14:paraId="54EFEC94" w14:textId="77777777" w:rsidR="004517C4" w:rsidRPr="00FF41C3" w:rsidRDefault="004517C4" w:rsidP="006326C2">
            <w:pPr>
              <w:spacing w:before="60" w:after="60" w:line="240" w:lineRule="auto"/>
            </w:pPr>
            <w:r>
              <w:t>Nordring 1</w:t>
            </w:r>
          </w:p>
          <w:p w14:paraId="1353BCA4" w14:textId="77777777" w:rsidR="004517C4" w:rsidRPr="00FF41C3" w:rsidRDefault="004517C4" w:rsidP="006326C2">
            <w:pPr>
              <w:spacing w:before="60" w:after="60" w:line="240" w:lineRule="auto"/>
            </w:pPr>
            <w:r w:rsidRPr="00FF41C3">
              <w:t>CH-</w:t>
            </w:r>
            <w:r>
              <w:t>4147 Aesch</w:t>
            </w:r>
          </w:p>
        </w:tc>
      </w:tr>
      <w:tr w:rsidR="004E09C8" w:rsidRPr="00AC695B" w14:paraId="0AF203D6" w14:textId="77777777" w:rsidTr="004E09C8">
        <w:trPr>
          <w:trHeight w:val="20"/>
        </w:trPr>
        <w:tc>
          <w:tcPr>
            <w:tcW w:w="3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21318BE" w14:textId="77777777" w:rsidR="004E09C8" w:rsidRPr="00AC695B" w:rsidRDefault="004E09C8" w:rsidP="006326C2">
            <w:pPr>
              <w:spacing w:before="60" w:after="60" w:line="240" w:lineRule="auto"/>
              <w:rPr>
                <w:lang w:val="en-US"/>
              </w:rPr>
            </w:pPr>
            <w:r w:rsidRPr="00AC695B">
              <w:rPr>
                <w:lang w:val="en-US"/>
              </w:rPr>
              <w:t>Germany</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1A902C4" w14:textId="795E2D65" w:rsidR="004E09C8" w:rsidRPr="00D4642B" w:rsidRDefault="008C5AB0" w:rsidP="006326C2">
            <w:pPr>
              <w:spacing w:before="60" w:after="60" w:line="240" w:lineRule="auto"/>
            </w:pPr>
            <w:r>
              <w:t>WeDeclare GmbH</w:t>
            </w:r>
            <w:r w:rsidR="00D71989">
              <w:t xml:space="preserve"> </w:t>
            </w:r>
            <w:r w:rsidR="004E09C8" w:rsidRPr="00D4642B">
              <w:t>z.v. SOTAX</w:t>
            </w:r>
          </w:p>
          <w:p w14:paraId="7BDC1FEC" w14:textId="77777777" w:rsidR="00E02036" w:rsidRPr="00D71989" w:rsidRDefault="00D71989" w:rsidP="006326C2">
            <w:pPr>
              <w:spacing w:before="60" w:after="60" w:line="240" w:lineRule="auto"/>
            </w:pPr>
            <w:r w:rsidRPr="00D71989">
              <w:t>Gewerbestrasse 17</w:t>
            </w:r>
          </w:p>
          <w:p w14:paraId="46C1915A" w14:textId="77777777" w:rsidR="00E02036" w:rsidRPr="00D71989" w:rsidRDefault="00D71989" w:rsidP="006326C2">
            <w:pPr>
              <w:spacing w:before="60" w:after="60" w:line="240" w:lineRule="auto"/>
            </w:pPr>
            <w:r w:rsidRPr="00D71989">
              <w:t>DE-79618 Rheinfelden-Herten</w:t>
            </w:r>
          </w:p>
        </w:tc>
      </w:tr>
      <w:tr w:rsidR="004E09C8" w:rsidRPr="00D55B8E" w14:paraId="0D721E9E" w14:textId="77777777" w:rsidTr="004E09C8">
        <w:trPr>
          <w:trHeight w:val="20"/>
        </w:trPr>
        <w:tc>
          <w:tcPr>
            <w:tcW w:w="3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189EFEE" w14:textId="77777777" w:rsidR="004E09C8" w:rsidRPr="00AC695B" w:rsidRDefault="00E02036" w:rsidP="003C2FF0">
            <w:pPr>
              <w:spacing w:after="0" w:line="240" w:lineRule="auto"/>
              <w:rPr>
                <w:lang w:val="en-US"/>
              </w:rPr>
            </w:pPr>
            <w:r w:rsidRPr="00AC695B">
              <w:rPr>
                <w:lang w:val="en-US"/>
              </w:rPr>
              <w:t>France</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43AD2FC" w14:textId="77777777" w:rsidR="003C2FF0" w:rsidRPr="003C2FF0" w:rsidRDefault="003C2FF0" w:rsidP="003C2FF0">
            <w:pPr>
              <w:spacing w:after="0"/>
              <w:rPr>
                <w:rFonts w:ascii="Calibri" w:hAnsi="Calibri" w:cs="Calibri"/>
                <w:lang w:val="fr-CH"/>
              </w:rPr>
            </w:pPr>
            <w:r w:rsidRPr="003C2FF0">
              <w:rPr>
                <w:lang w:val="fr-CH"/>
              </w:rPr>
              <w:t>Transport Woehl</w:t>
            </w:r>
          </w:p>
          <w:p w14:paraId="0FBCFA45" w14:textId="77777777" w:rsidR="003C2FF0" w:rsidRPr="003C2FF0" w:rsidRDefault="003C2FF0" w:rsidP="003C2FF0">
            <w:pPr>
              <w:spacing w:after="0"/>
              <w:rPr>
                <w:lang w:val="fr-CH"/>
              </w:rPr>
            </w:pPr>
            <w:r w:rsidRPr="003C2FF0">
              <w:rPr>
                <w:lang w:val="fr-CH"/>
              </w:rPr>
              <w:t>C/O Sotax Sarl</w:t>
            </w:r>
          </w:p>
          <w:p w14:paraId="5FD9F21F" w14:textId="77777777" w:rsidR="003C2FF0" w:rsidRPr="003C2FF0" w:rsidRDefault="003C2FF0" w:rsidP="003C2FF0">
            <w:pPr>
              <w:spacing w:after="0"/>
              <w:rPr>
                <w:lang w:val="fr-CH"/>
              </w:rPr>
            </w:pPr>
            <w:r w:rsidRPr="003C2FF0">
              <w:rPr>
                <w:lang w:val="fr-CH"/>
              </w:rPr>
              <w:t>11 rue de Bayonne</w:t>
            </w:r>
          </w:p>
          <w:p w14:paraId="1778B987" w14:textId="5CBF9373" w:rsidR="00E02036" w:rsidRPr="003C2FF0" w:rsidRDefault="003C2FF0" w:rsidP="003C2FF0">
            <w:pPr>
              <w:spacing w:after="0"/>
              <w:rPr>
                <w:lang w:val="fr-CH"/>
              </w:rPr>
            </w:pPr>
            <w:r w:rsidRPr="003C2FF0">
              <w:rPr>
                <w:lang w:val="fr-CH"/>
              </w:rPr>
              <w:t>67100 Strasbourg</w:t>
            </w:r>
          </w:p>
        </w:tc>
      </w:tr>
      <w:tr w:rsidR="00597863" w:rsidRPr="00256E40" w14:paraId="6C16F631" w14:textId="77777777" w:rsidTr="00F86B33">
        <w:trPr>
          <w:trHeight w:val="20"/>
        </w:trPr>
        <w:tc>
          <w:tcPr>
            <w:tcW w:w="3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E0D4676" w14:textId="77777777" w:rsidR="00597863" w:rsidRPr="00AC695B" w:rsidRDefault="00597863" w:rsidP="006326C2">
            <w:pPr>
              <w:spacing w:before="60" w:after="60" w:line="240" w:lineRule="auto"/>
              <w:rPr>
                <w:lang w:val="en-US"/>
              </w:rPr>
            </w:pPr>
            <w:r>
              <w:rPr>
                <w:lang w:val="en-US"/>
              </w:rPr>
              <w:t>Italy</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E5501C3" w14:textId="77777777" w:rsidR="00F86B33" w:rsidRPr="00D55B8E" w:rsidRDefault="00597863" w:rsidP="00F86B33">
            <w:pPr>
              <w:spacing w:before="60" w:after="60" w:line="240" w:lineRule="auto"/>
              <w:rPr>
                <w:lang w:val="it-IT"/>
              </w:rPr>
            </w:pPr>
            <w:r w:rsidRPr="00D55B8E">
              <w:rPr>
                <w:lang w:val="it-IT"/>
              </w:rPr>
              <w:t>O.T.E.</w:t>
            </w:r>
            <w:r w:rsidR="00F86B33" w:rsidRPr="00D55B8E">
              <w:rPr>
                <w:lang w:val="it-IT"/>
              </w:rPr>
              <w:t xml:space="preserve"> </w:t>
            </w:r>
            <w:r w:rsidRPr="00D55B8E">
              <w:rPr>
                <w:lang w:val="it-IT"/>
              </w:rPr>
              <w:t>Spedizioni Internazionali S.r.l.</w:t>
            </w:r>
          </w:p>
          <w:p w14:paraId="6E314C76" w14:textId="77777777" w:rsidR="00F86B33" w:rsidRPr="00D55B8E" w:rsidRDefault="00F86B33" w:rsidP="00F86B33">
            <w:pPr>
              <w:spacing w:before="60" w:after="60" w:line="240" w:lineRule="auto"/>
              <w:rPr>
                <w:lang w:val="it-IT"/>
              </w:rPr>
            </w:pPr>
            <w:r w:rsidRPr="00D55B8E">
              <w:rPr>
                <w:lang w:val="it-IT"/>
              </w:rPr>
              <w:t>Via Pasubio 3</w:t>
            </w:r>
          </w:p>
          <w:p w14:paraId="744F34AA" w14:textId="77777777" w:rsidR="00F86B33" w:rsidRPr="00D55B8E" w:rsidRDefault="00F86B33" w:rsidP="00F86B33">
            <w:pPr>
              <w:spacing w:before="60" w:after="60" w:line="240" w:lineRule="auto"/>
              <w:rPr>
                <w:lang w:val="it-IT"/>
              </w:rPr>
            </w:pPr>
            <w:r w:rsidRPr="00D55B8E">
              <w:rPr>
                <w:lang w:val="it-IT"/>
              </w:rPr>
              <w:t>IT-</w:t>
            </w:r>
            <w:r w:rsidR="00597863" w:rsidRPr="00D55B8E">
              <w:rPr>
                <w:lang w:val="it-IT"/>
              </w:rPr>
              <w:t>20026 Novate Milanese (Milano)</w:t>
            </w:r>
          </w:p>
          <w:p w14:paraId="1DA449E2" w14:textId="77777777" w:rsidR="00F86B33" w:rsidRDefault="00597863" w:rsidP="00F86B33">
            <w:pPr>
              <w:spacing w:before="60" w:after="60" w:line="240" w:lineRule="auto"/>
              <w:rPr>
                <w:lang w:val="fr-FR"/>
              </w:rPr>
            </w:pPr>
            <w:r>
              <w:rPr>
                <w:lang w:val="fr-FR"/>
              </w:rPr>
              <w:t>Phone +</w:t>
            </w:r>
            <w:r w:rsidRPr="00597863">
              <w:rPr>
                <w:lang w:val="fr-FR"/>
              </w:rPr>
              <w:t>39 02 662471</w:t>
            </w:r>
          </w:p>
          <w:p w14:paraId="42B31AC6" w14:textId="77777777" w:rsidR="00597863" w:rsidRPr="00597863" w:rsidRDefault="008B6A77" w:rsidP="00F86B33">
            <w:pPr>
              <w:spacing w:before="60" w:after="60" w:line="240" w:lineRule="auto"/>
              <w:rPr>
                <w:rFonts w:cs="Arial"/>
                <w:lang w:val="fr-FR"/>
              </w:rPr>
            </w:pPr>
            <w:hyperlink r:id="rId8" w:history="1">
              <w:r w:rsidR="00597863" w:rsidRPr="00597863">
                <w:rPr>
                  <w:rStyle w:val="Hyperlink"/>
                  <w:rFonts w:cs="Arial"/>
                  <w:b/>
                  <w:bCs/>
                  <w:lang w:val="en-US" w:eastAsia="de-CH"/>
                </w:rPr>
                <w:t>www.otegroup.it</w:t>
              </w:r>
            </w:hyperlink>
          </w:p>
        </w:tc>
      </w:tr>
      <w:tr w:rsidR="00BB1A16" w:rsidRPr="00256E40" w14:paraId="4B436790" w14:textId="77777777" w:rsidTr="00F86B33">
        <w:trPr>
          <w:trHeight w:val="20"/>
        </w:trPr>
        <w:tc>
          <w:tcPr>
            <w:tcW w:w="3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5B46BF0" w14:textId="54C73B93" w:rsidR="00BB1A16" w:rsidRDefault="00BB1A16" w:rsidP="006326C2">
            <w:pPr>
              <w:spacing w:before="60" w:after="60" w:line="240" w:lineRule="auto"/>
              <w:rPr>
                <w:lang w:val="en-US"/>
              </w:rPr>
            </w:pPr>
            <w:r>
              <w:rPr>
                <w:lang w:val="en-US"/>
              </w:rPr>
              <w:t>United Kingdom</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E32CED9" w14:textId="77777777" w:rsidR="00BB1A16" w:rsidRPr="00BB1A16" w:rsidRDefault="00BB1A16" w:rsidP="00BB1A16">
            <w:pPr>
              <w:spacing w:before="60" w:after="60" w:line="240" w:lineRule="auto"/>
              <w:rPr>
                <w:lang w:val="en-US"/>
              </w:rPr>
            </w:pPr>
            <w:r w:rsidRPr="00BB1A16">
              <w:rPr>
                <w:lang w:val="en-US"/>
              </w:rPr>
              <w:t>SOTAX Limited</w:t>
            </w:r>
          </w:p>
          <w:p w14:paraId="1E362D8E" w14:textId="77777777" w:rsidR="00BB1A16" w:rsidRPr="00BB1A16" w:rsidRDefault="00BB1A16" w:rsidP="00BB1A16">
            <w:pPr>
              <w:spacing w:before="60" w:after="60" w:line="240" w:lineRule="auto"/>
              <w:rPr>
                <w:lang w:val="en-US"/>
              </w:rPr>
            </w:pPr>
            <w:r w:rsidRPr="00BB1A16">
              <w:rPr>
                <w:lang w:val="en-US"/>
              </w:rPr>
              <w:t>Rutherford House, Tomlinson Business Park Woodyard Lane | Derby DE65 5BU | United Kingdom</w:t>
            </w:r>
          </w:p>
          <w:p w14:paraId="459DA157" w14:textId="3F2E3421" w:rsidR="00BB1A16" w:rsidRPr="00D55B8E" w:rsidRDefault="00BB1A16" w:rsidP="00BB1A16">
            <w:pPr>
              <w:spacing w:before="60" w:after="60" w:line="240" w:lineRule="auto"/>
              <w:rPr>
                <w:lang w:val="it-IT"/>
              </w:rPr>
            </w:pPr>
            <w:r w:rsidRPr="00BB1A16">
              <w:rPr>
                <w:lang w:val="it-IT"/>
              </w:rPr>
              <w:t>P</w:t>
            </w:r>
            <w:r>
              <w:rPr>
                <w:lang w:val="it-IT"/>
              </w:rPr>
              <w:t>hone</w:t>
            </w:r>
            <w:r w:rsidRPr="00BB1A16">
              <w:rPr>
                <w:lang w:val="it-IT"/>
              </w:rPr>
              <w:t xml:space="preserve"> +44 1332 981304</w:t>
            </w:r>
          </w:p>
        </w:tc>
      </w:tr>
    </w:tbl>
    <w:p w14:paraId="47EFB4F4" w14:textId="77777777" w:rsidR="004E09C8" w:rsidRPr="00AC695B" w:rsidRDefault="004E09C8" w:rsidP="007F0271">
      <w:pPr>
        <w:spacing w:after="60" w:line="240" w:lineRule="auto"/>
        <w:rPr>
          <w:lang w:val="en-US"/>
        </w:rPr>
      </w:pPr>
    </w:p>
    <w:tbl>
      <w:tblP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964"/>
        <w:gridCol w:w="5812"/>
      </w:tblGrid>
      <w:tr w:rsidR="00E02036" w:rsidRPr="00AC695B" w14:paraId="12514610" w14:textId="77777777" w:rsidTr="00AC695B">
        <w:trPr>
          <w:trHeight w:val="681"/>
        </w:trPr>
        <w:tc>
          <w:tcPr>
            <w:tcW w:w="97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1FDD7EB" w14:textId="77777777" w:rsidR="00E02036" w:rsidRPr="0050564D" w:rsidRDefault="0050564D" w:rsidP="006326C2">
            <w:pPr>
              <w:spacing w:before="40" w:after="40" w:line="240" w:lineRule="auto"/>
              <w:rPr>
                <w:b/>
                <w:lang w:val="en-US"/>
              </w:rPr>
            </w:pPr>
            <w:r w:rsidRPr="0050564D">
              <w:rPr>
                <w:b/>
                <w:lang w:val="en-US"/>
              </w:rPr>
              <w:t>North- &amp; South America</w:t>
            </w:r>
          </w:p>
        </w:tc>
      </w:tr>
      <w:tr w:rsidR="00E02036" w:rsidRPr="008B6A77" w14:paraId="48B12ECE" w14:textId="77777777" w:rsidTr="00AC695B">
        <w:trPr>
          <w:trHeight w:val="20"/>
        </w:trPr>
        <w:tc>
          <w:tcPr>
            <w:tcW w:w="3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2F998AC" w14:textId="77777777" w:rsidR="00E02036" w:rsidRDefault="0050564D" w:rsidP="006326C2">
            <w:pPr>
              <w:spacing w:before="60" w:after="60" w:line="240" w:lineRule="auto"/>
              <w:rPr>
                <w:lang w:val="en-US"/>
              </w:rPr>
            </w:pPr>
            <w:r>
              <w:rPr>
                <w:lang w:val="en-US"/>
              </w:rPr>
              <w:t>USA</w:t>
            </w:r>
          </w:p>
          <w:p w14:paraId="4C62D58D" w14:textId="77777777" w:rsidR="0050564D" w:rsidRPr="00AC695B" w:rsidRDefault="0050564D" w:rsidP="006326C2">
            <w:pPr>
              <w:spacing w:before="60" w:after="60" w:line="240" w:lineRule="auto"/>
              <w:rPr>
                <w:lang w:val="en-US"/>
              </w:rPr>
            </w:pPr>
            <w:r>
              <w:rPr>
                <w:lang w:val="en-US"/>
              </w:rPr>
              <w:t>&amp; the</w:t>
            </w:r>
            <w:r w:rsidRPr="00AC695B">
              <w:rPr>
                <w:lang w:val="en-US"/>
              </w:rPr>
              <w:t xml:space="preserve"> n</w:t>
            </w:r>
            <w:r>
              <w:rPr>
                <w:lang w:val="en-US"/>
              </w:rPr>
              <w:t>ot specific mentioned country</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6A75E9D" w14:textId="77777777" w:rsidR="00B96A16" w:rsidRPr="00B96A16" w:rsidRDefault="00B96A16" w:rsidP="006326C2">
            <w:pPr>
              <w:spacing w:before="60" w:after="60" w:line="240" w:lineRule="auto"/>
              <w:rPr>
                <w:lang w:val="en-US"/>
              </w:rPr>
            </w:pPr>
            <w:r w:rsidRPr="00B96A16">
              <w:rPr>
                <w:lang w:val="en-US"/>
              </w:rPr>
              <w:t>SOTAX Corporation</w:t>
            </w:r>
          </w:p>
          <w:p w14:paraId="5DE55F16" w14:textId="77777777" w:rsidR="00B96A16" w:rsidRPr="00B96A16" w:rsidRDefault="00B96A16" w:rsidP="006326C2">
            <w:pPr>
              <w:spacing w:before="60" w:after="60" w:line="240" w:lineRule="auto"/>
              <w:rPr>
                <w:lang w:val="en-US"/>
              </w:rPr>
            </w:pPr>
            <w:r w:rsidRPr="00B96A16">
              <w:rPr>
                <w:lang w:val="en-US"/>
              </w:rPr>
              <w:t>2400 Computer Drive</w:t>
            </w:r>
          </w:p>
          <w:p w14:paraId="437DB5B8" w14:textId="77777777" w:rsidR="00E02036" w:rsidRPr="00AC695B" w:rsidRDefault="00B96A16" w:rsidP="006326C2">
            <w:pPr>
              <w:spacing w:before="60" w:after="60" w:line="240" w:lineRule="auto"/>
              <w:rPr>
                <w:lang w:val="en-US"/>
              </w:rPr>
            </w:pPr>
            <w:r w:rsidRPr="00B96A16">
              <w:rPr>
                <w:lang w:val="en-US"/>
              </w:rPr>
              <w:t>Westborough, MA 01581</w:t>
            </w:r>
          </w:p>
        </w:tc>
      </w:tr>
      <w:tr w:rsidR="0050564D" w:rsidRPr="008B6A77" w14:paraId="00DFAF9E" w14:textId="77777777" w:rsidTr="00AC695B">
        <w:trPr>
          <w:trHeight w:val="20"/>
        </w:trPr>
        <w:tc>
          <w:tcPr>
            <w:tcW w:w="3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05D824E" w14:textId="77777777" w:rsidR="0050564D" w:rsidRDefault="0050564D" w:rsidP="006326C2">
            <w:pPr>
              <w:spacing w:before="60" w:after="60" w:line="240" w:lineRule="auto"/>
              <w:rPr>
                <w:lang w:val="en-US"/>
              </w:rPr>
            </w:pPr>
            <w:r>
              <w:rPr>
                <w:lang w:val="en-US"/>
              </w:rPr>
              <w:t>Canada</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E5CD2A3" w14:textId="77777777" w:rsidR="0050564D" w:rsidRPr="0050564D" w:rsidRDefault="0050564D" w:rsidP="006326C2">
            <w:pPr>
              <w:spacing w:before="60" w:after="60" w:line="240" w:lineRule="auto"/>
              <w:rPr>
                <w:lang w:val="en-US"/>
              </w:rPr>
            </w:pPr>
            <w:r w:rsidRPr="0050564D">
              <w:rPr>
                <w:lang w:val="en-US"/>
              </w:rPr>
              <w:t>SOTAX (Canada) Ltd.</w:t>
            </w:r>
          </w:p>
          <w:p w14:paraId="3A098B0F" w14:textId="77777777" w:rsidR="0050564D" w:rsidRPr="0050564D" w:rsidRDefault="0050564D" w:rsidP="006326C2">
            <w:pPr>
              <w:spacing w:before="60" w:after="60" w:line="240" w:lineRule="auto"/>
              <w:rPr>
                <w:lang w:val="en-US"/>
              </w:rPr>
            </w:pPr>
            <w:r w:rsidRPr="0050564D">
              <w:rPr>
                <w:lang w:val="en-US"/>
              </w:rPr>
              <w:t>1-335 Deerhurst Drive</w:t>
            </w:r>
          </w:p>
          <w:p w14:paraId="1B28A21B" w14:textId="77777777" w:rsidR="0050564D" w:rsidRPr="00B96A16" w:rsidRDefault="0050564D" w:rsidP="006326C2">
            <w:pPr>
              <w:spacing w:before="60" w:after="60" w:line="240" w:lineRule="auto"/>
              <w:rPr>
                <w:lang w:val="en-US"/>
              </w:rPr>
            </w:pPr>
            <w:r w:rsidRPr="0050564D">
              <w:rPr>
                <w:lang w:val="en-US"/>
              </w:rPr>
              <w:t>Brampton, ON L6T 5K3</w:t>
            </w:r>
          </w:p>
        </w:tc>
      </w:tr>
    </w:tbl>
    <w:p w14:paraId="2060F0A8" w14:textId="77777777" w:rsidR="00E02036" w:rsidRPr="00AC695B" w:rsidRDefault="00E02036" w:rsidP="007F0271">
      <w:pPr>
        <w:spacing w:after="60" w:line="240" w:lineRule="auto"/>
        <w:rPr>
          <w:lang w:val="en-US"/>
        </w:rPr>
      </w:pPr>
    </w:p>
    <w:tbl>
      <w:tblP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964"/>
        <w:gridCol w:w="5812"/>
      </w:tblGrid>
      <w:tr w:rsidR="00E02036" w:rsidRPr="00AC695B" w14:paraId="244CA9F4" w14:textId="77777777" w:rsidTr="00AC695B">
        <w:trPr>
          <w:trHeight w:val="681"/>
        </w:trPr>
        <w:tc>
          <w:tcPr>
            <w:tcW w:w="97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1FD0F9C" w14:textId="77777777" w:rsidR="00E02036" w:rsidRPr="00AC695B" w:rsidRDefault="00E02036" w:rsidP="006326C2">
            <w:pPr>
              <w:spacing w:before="40" w:after="40" w:line="240" w:lineRule="auto"/>
              <w:rPr>
                <w:b/>
                <w:lang w:val="en-US"/>
              </w:rPr>
            </w:pPr>
            <w:r w:rsidRPr="00AC695B">
              <w:rPr>
                <w:b/>
                <w:lang w:val="en-US"/>
              </w:rPr>
              <w:t>Asia-Pacific</w:t>
            </w:r>
          </w:p>
        </w:tc>
      </w:tr>
      <w:tr w:rsidR="00D01EB4" w:rsidRPr="0042021A" w14:paraId="46B2A0B1" w14:textId="77777777" w:rsidTr="00915284">
        <w:trPr>
          <w:trHeight w:val="20"/>
        </w:trPr>
        <w:tc>
          <w:tcPr>
            <w:tcW w:w="3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C20C25E" w14:textId="77777777" w:rsidR="00D01EB4" w:rsidRPr="00AC695B" w:rsidRDefault="00D01EB4" w:rsidP="006326C2">
            <w:pPr>
              <w:spacing w:before="60" w:after="60" w:line="240" w:lineRule="auto"/>
              <w:rPr>
                <w:lang w:val="en-US"/>
              </w:rPr>
            </w:pPr>
            <w:r w:rsidRPr="00AC695B">
              <w:rPr>
                <w:lang w:val="en-US"/>
              </w:rPr>
              <w:t>India</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FCD69FC" w14:textId="77777777" w:rsidR="00B96A16" w:rsidRPr="00B96A16" w:rsidRDefault="00B96A16" w:rsidP="006326C2">
            <w:pPr>
              <w:spacing w:before="60" w:after="60" w:line="240" w:lineRule="auto"/>
              <w:rPr>
                <w:lang w:val="en-US"/>
              </w:rPr>
            </w:pPr>
            <w:r w:rsidRPr="00B96A16">
              <w:rPr>
                <w:lang w:val="en-US"/>
              </w:rPr>
              <w:t>SOTAX India (Pvt) Limited</w:t>
            </w:r>
          </w:p>
          <w:p w14:paraId="0667E096" w14:textId="47E106F9" w:rsidR="00B96A16" w:rsidRPr="00B96A16" w:rsidRDefault="0042021A" w:rsidP="006326C2">
            <w:pPr>
              <w:spacing w:before="60" w:after="60" w:line="240" w:lineRule="auto"/>
              <w:rPr>
                <w:lang w:val="en-US"/>
              </w:rPr>
            </w:pPr>
            <w:r w:rsidRPr="0042021A">
              <w:rPr>
                <w:lang w:val="en-US"/>
              </w:rPr>
              <w:t>Anupam Annapolis</w:t>
            </w:r>
          </w:p>
          <w:p w14:paraId="5A1F8DAB" w14:textId="13352606" w:rsidR="00B96A16" w:rsidRDefault="0042021A" w:rsidP="006326C2">
            <w:pPr>
              <w:spacing w:before="60" w:after="60" w:line="240" w:lineRule="auto"/>
              <w:rPr>
                <w:lang w:val="en-US"/>
              </w:rPr>
            </w:pPr>
            <w:r w:rsidRPr="0042021A">
              <w:rPr>
                <w:lang w:val="en-US"/>
              </w:rPr>
              <w:t>Office no:2,3 &amp; 4, 3rd Floor</w:t>
            </w:r>
          </w:p>
          <w:p w14:paraId="7900610F" w14:textId="5B8A16FE" w:rsidR="0042021A" w:rsidRPr="00B96A16" w:rsidRDefault="0042021A" w:rsidP="006326C2">
            <w:pPr>
              <w:spacing w:before="60" w:after="60" w:line="240" w:lineRule="auto"/>
              <w:rPr>
                <w:lang w:val="en-US"/>
              </w:rPr>
            </w:pPr>
            <w:r w:rsidRPr="0042021A">
              <w:rPr>
                <w:lang w:val="en-US"/>
              </w:rPr>
              <w:t>CTS no:48, Aarey road</w:t>
            </w:r>
          </w:p>
          <w:p w14:paraId="078AB549" w14:textId="77777777" w:rsidR="00B96A16" w:rsidRPr="00B96A16" w:rsidRDefault="00B96A16" w:rsidP="006326C2">
            <w:pPr>
              <w:spacing w:before="60" w:after="60" w:line="240" w:lineRule="auto"/>
              <w:rPr>
                <w:lang w:val="en-US"/>
              </w:rPr>
            </w:pPr>
            <w:r w:rsidRPr="00B96A16">
              <w:rPr>
                <w:lang w:val="en-US"/>
              </w:rPr>
              <w:t>Goregoan East</w:t>
            </w:r>
          </w:p>
          <w:p w14:paraId="6F597507" w14:textId="77777777" w:rsidR="00D01EB4" w:rsidRDefault="00B96A16" w:rsidP="006326C2">
            <w:pPr>
              <w:spacing w:before="60" w:after="60" w:line="240" w:lineRule="auto"/>
              <w:rPr>
                <w:lang w:val="en-US"/>
              </w:rPr>
            </w:pPr>
            <w:r w:rsidRPr="00B96A16">
              <w:rPr>
                <w:lang w:val="en-US"/>
              </w:rPr>
              <w:t>Mumbai 400063</w:t>
            </w:r>
          </w:p>
          <w:p w14:paraId="55EB80A2" w14:textId="77777777" w:rsidR="00B96A16" w:rsidRPr="00AC695B" w:rsidRDefault="00B96A16" w:rsidP="006326C2">
            <w:pPr>
              <w:spacing w:before="60" w:after="60" w:line="240" w:lineRule="auto"/>
              <w:rPr>
                <w:lang w:val="en-US"/>
              </w:rPr>
            </w:pPr>
            <w:r>
              <w:rPr>
                <w:lang w:val="en-US"/>
              </w:rPr>
              <w:t>India</w:t>
            </w:r>
          </w:p>
        </w:tc>
      </w:tr>
    </w:tbl>
    <w:p w14:paraId="4DCB77F9" w14:textId="77777777" w:rsidR="00E02036" w:rsidRDefault="00E02036" w:rsidP="007F0271">
      <w:pPr>
        <w:spacing w:after="60" w:line="240" w:lineRule="auto"/>
        <w:rPr>
          <w:lang w:val="en-US"/>
        </w:rPr>
      </w:pPr>
    </w:p>
    <w:tbl>
      <w:tblP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776"/>
      </w:tblGrid>
      <w:tr w:rsidR="00B96A16" w:rsidRPr="008B6A77" w14:paraId="0317A710" w14:textId="77777777" w:rsidTr="00B96A16">
        <w:trPr>
          <w:trHeight w:val="681"/>
        </w:trPr>
        <w:tc>
          <w:tcPr>
            <w:tcW w:w="97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1C664DA" w14:textId="77777777" w:rsidR="00851275" w:rsidRPr="0050564D" w:rsidRDefault="00851275" w:rsidP="006326C2">
            <w:pPr>
              <w:spacing w:before="40" w:after="40" w:line="240" w:lineRule="auto"/>
              <w:rPr>
                <w:b/>
                <w:lang w:val="en-US"/>
              </w:rPr>
            </w:pPr>
            <w:r>
              <w:rPr>
                <w:b/>
                <w:lang w:val="en-US"/>
              </w:rPr>
              <w:t>F</w:t>
            </w:r>
            <w:r w:rsidR="00B96A16" w:rsidRPr="00B96A16">
              <w:rPr>
                <w:b/>
                <w:lang w:val="en-US"/>
              </w:rPr>
              <w:t>or all other countries</w:t>
            </w:r>
            <w:r>
              <w:rPr>
                <w:b/>
                <w:lang w:val="en-US"/>
              </w:rPr>
              <w:t xml:space="preserve"> visit our SOTAX Homepage: </w:t>
            </w:r>
            <w:hyperlink r:id="rId9" w:history="1">
              <w:r w:rsidRPr="005542E5">
                <w:rPr>
                  <w:rStyle w:val="Hyperlink"/>
                  <w:rFonts w:cs="Arial"/>
                  <w:b/>
                  <w:lang w:val="en-US"/>
                </w:rPr>
                <w:t>www.sotax.com</w:t>
              </w:r>
            </w:hyperlink>
          </w:p>
        </w:tc>
      </w:tr>
    </w:tbl>
    <w:p w14:paraId="3D70B634" w14:textId="77777777" w:rsidR="00B96A16" w:rsidRPr="00AC695B" w:rsidRDefault="00B96A16" w:rsidP="007F0271">
      <w:pPr>
        <w:spacing w:after="60" w:line="240" w:lineRule="auto"/>
        <w:rPr>
          <w:lang w:val="en-US"/>
        </w:rPr>
      </w:pPr>
    </w:p>
    <w:sectPr w:rsidR="00B96A16" w:rsidRPr="00AC695B" w:rsidSect="007866FA">
      <w:headerReference w:type="default" r:id="rId10"/>
      <w:footerReference w:type="default" r:id="rId11"/>
      <w:headerReference w:type="first" r:id="rId12"/>
      <w:footerReference w:type="first" r:id="rId13"/>
      <w:type w:val="continuous"/>
      <w:pgSz w:w="11907" w:h="16840" w:code="9"/>
      <w:pgMar w:top="1418" w:right="851" w:bottom="1134" w:left="1418" w:header="737" w:footer="60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F1181" w14:textId="77777777" w:rsidR="007866FA" w:rsidRDefault="007866FA">
      <w:r>
        <w:separator/>
      </w:r>
    </w:p>
  </w:endnote>
  <w:endnote w:type="continuationSeparator" w:id="0">
    <w:p w14:paraId="3F6F2FFE" w14:textId="77777777" w:rsidR="007866FA" w:rsidRDefault="0078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56BF" w14:textId="68DC9CD0" w:rsidR="00753C63" w:rsidRDefault="007866FA" w:rsidP="00747F81">
    <w:pPr>
      <w:pStyle w:val="Fuzeile"/>
      <w:tabs>
        <w:tab w:val="clear" w:pos="9071"/>
        <w:tab w:val="right" w:pos="9638"/>
      </w:tabs>
      <w:rPr>
        <w:rFonts w:cs="Arial"/>
        <w:sz w:val="16"/>
        <w:szCs w:val="16"/>
        <w:lang w:val="en-US"/>
      </w:rPr>
    </w:pPr>
    <w:r w:rsidRPr="008A3C9D">
      <w:rPr>
        <w:rFonts w:cs="Arial"/>
        <w:sz w:val="16"/>
        <w:szCs w:val="16"/>
        <w:lang w:val="en-US"/>
      </w:rPr>
      <w:t>V</w:t>
    </w:r>
    <w:r w:rsidR="003C2FF0">
      <w:rPr>
        <w:rFonts w:cs="Arial"/>
        <w:sz w:val="16"/>
        <w:szCs w:val="16"/>
        <w:lang w:val="en-US"/>
      </w:rPr>
      <w:t>1</w:t>
    </w:r>
    <w:r w:rsidR="008B6A77">
      <w:rPr>
        <w:rFonts w:cs="Arial"/>
        <w:sz w:val="16"/>
        <w:szCs w:val="16"/>
        <w:lang w:val="en-US"/>
      </w:rPr>
      <w:t>7</w:t>
    </w:r>
  </w:p>
  <w:p w14:paraId="68736BD6" w14:textId="6A461D3B" w:rsidR="007866FA" w:rsidRPr="008A3C9D" w:rsidRDefault="007866FA" w:rsidP="00747F81">
    <w:pPr>
      <w:pStyle w:val="Fuzeile"/>
      <w:tabs>
        <w:tab w:val="clear" w:pos="9071"/>
        <w:tab w:val="right" w:pos="9638"/>
      </w:tabs>
      <w:rPr>
        <w:rFonts w:cs="Arial"/>
        <w:sz w:val="16"/>
        <w:szCs w:val="16"/>
      </w:rPr>
    </w:pPr>
    <w:r w:rsidRPr="008A3C9D">
      <w:rPr>
        <w:rFonts w:cs="Arial"/>
        <w:sz w:val="16"/>
        <w:szCs w:val="16"/>
        <w:lang w:val="en-US"/>
      </w:rPr>
      <w:tab/>
    </w:r>
    <w:r w:rsidRPr="008A3C9D">
      <w:rPr>
        <w:rFonts w:cs="Arial"/>
        <w:sz w:val="16"/>
        <w:szCs w:val="16"/>
        <w:lang w:val="en-US"/>
      </w:rPr>
      <w:fldChar w:fldCharType="begin"/>
    </w:r>
    <w:r w:rsidRPr="008A3C9D">
      <w:rPr>
        <w:rFonts w:cs="Arial"/>
        <w:sz w:val="16"/>
        <w:szCs w:val="16"/>
        <w:lang w:val="en-US"/>
      </w:rPr>
      <w:instrText xml:space="preserve"> FILENAME  </w:instrText>
    </w:r>
    <w:r w:rsidRPr="008A3C9D">
      <w:rPr>
        <w:rFonts w:cs="Arial"/>
        <w:sz w:val="16"/>
        <w:szCs w:val="16"/>
        <w:lang w:val="en-US"/>
      </w:rPr>
      <w:fldChar w:fldCharType="separate"/>
    </w:r>
    <w:r>
      <w:rPr>
        <w:rFonts w:cs="Arial"/>
        <w:noProof/>
        <w:sz w:val="16"/>
        <w:szCs w:val="16"/>
        <w:lang w:val="en-US"/>
      </w:rPr>
      <w:t>QF05011EN</w:t>
    </w:r>
    <w:r w:rsidRPr="008A3C9D">
      <w:rPr>
        <w:rFonts w:cs="Arial"/>
        <w:sz w:val="16"/>
        <w:szCs w:val="16"/>
        <w:lang w:val="en-US"/>
      </w:rPr>
      <w:fldChar w:fldCharType="end"/>
    </w:r>
    <w:r w:rsidRPr="008A3C9D">
      <w:rPr>
        <w:rFonts w:cs="Arial"/>
        <w:sz w:val="16"/>
        <w:szCs w:val="16"/>
        <w:lang w:val="en-US"/>
      </w:rPr>
      <w:tab/>
    </w:r>
    <w:r w:rsidRPr="008A3C9D">
      <w:rPr>
        <w:rFonts w:cs="Arial"/>
        <w:sz w:val="16"/>
        <w:szCs w:val="16"/>
        <w:lang w:val="en-US"/>
      </w:rPr>
      <w:fldChar w:fldCharType="begin"/>
    </w:r>
    <w:r w:rsidRPr="008A3C9D">
      <w:rPr>
        <w:rFonts w:cs="Arial"/>
        <w:sz w:val="16"/>
        <w:szCs w:val="16"/>
        <w:lang w:val="en-US"/>
      </w:rPr>
      <w:instrText xml:space="preserve"> PAGE   \* MERGEFORMAT </w:instrText>
    </w:r>
    <w:r w:rsidRPr="008A3C9D">
      <w:rPr>
        <w:rFonts w:cs="Arial"/>
        <w:sz w:val="16"/>
        <w:szCs w:val="16"/>
        <w:lang w:val="en-US"/>
      </w:rPr>
      <w:fldChar w:fldCharType="separate"/>
    </w:r>
    <w:r w:rsidR="00523917">
      <w:rPr>
        <w:rFonts w:cs="Arial"/>
        <w:noProof/>
        <w:sz w:val="16"/>
        <w:szCs w:val="16"/>
        <w:lang w:val="en-US"/>
      </w:rPr>
      <w:t>1</w:t>
    </w:r>
    <w:r w:rsidRPr="008A3C9D">
      <w:rPr>
        <w:rFonts w:cs="Arial"/>
        <w:sz w:val="16"/>
        <w:szCs w:val="16"/>
        <w:lang w:val="en-US"/>
      </w:rPr>
      <w:fldChar w:fldCharType="end"/>
    </w:r>
    <w:r w:rsidRPr="008A3C9D">
      <w:rPr>
        <w:rFonts w:cs="Arial"/>
        <w:sz w:val="16"/>
        <w:szCs w:val="16"/>
        <w:lang w:val="en-US"/>
      </w:rPr>
      <w:t xml:space="preserve"> / </w:t>
    </w:r>
    <w:r w:rsidRPr="008A3C9D">
      <w:rPr>
        <w:rFonts w:cs="Arial"/>
        <w:sz w:val="16"/>
        <w:szCs w:val="16"/>
        <w:lang w:val="en-US"/>
      </w:rPr>
      <w:fldChar w:fldCharType="begin"/>
    </w:r>
    <w:r w:rsidRPr="008A3C9D">
      <w:rPr>
        <w:rFonts w:cs="Arial"/>
        <w:sz w:val="16"/>
        <w:szCs w:val="16"/>
        <w:lang w:val="en-US"/>
      </w:rPr>
      <w:instrText xml:space="preserve"> NUMPAGES  \* Arabic  \* MERGEFORMAT </w:instrText>
    </w:r>
    <w:r w:rsidRPr="008A3C9D">
      <w:rPr>
        <w:rFonts w:cs="Arial"/>
        <w:sz w:val="16"/>
        <w:szCs w:val="16"/>
        <w:lang w:val="en-US"/>
      </w:rPr>
      <w:fldChar w:fldCharType="separate"/>
    </w:r>
    <w:r w:rsidR="00523917">
      <w:rPr>
        <w:rFonts w:cs="Arial"/>
        <w:noProof/>
        <w:sz w:val="16"/>
        <w:szCs w:val="16"/>
        <w:lang w:val="en-US"/>
      </w:rPr>
      <w:t>2</w:t>
    </w:r>
    <w:r w:rsidRPr="008A3C9D">
      <w:rPr>
        <w:rFonts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69DA" w14:textId="77777777" w:rsidR="007866FA" w:rsidRPr="00442DC6" w:rsidRDefault="007866FA">
    <w:pPr>
      <w:pStyle w:val="Fuzeile"/>
      <w:tabs>
        <w:tab w:val="clear" w:pos="4819"/>
        <w:tab w:val="center" w:pos="4820"/>
      </w:tabs>
    </w:pPr>
    <w:r w:rsidRPr="00442DC6">
      <w:rPr>
        <w:sz w:val="16"/>
      </w:rPr>
      <w:t xml:space="preserve">Gemäß VA 5112,0202 / 09.96 / </w:t>
    </w:r>
    <w:r>
      <w:rPr>
        <w:sz w:val="16"/>
      </w:rPr>
      <w:sym w:font="Wingdings" w:char="F032"/>
    </w:r>
    <w:r w:rsidRPr="00442DC6">
      <w:rPr>
        <w:sz w:val="16"/>
      </w:rPr>
      <w:t xml:space="preserve"> 57020008.DOT</w:t>
    </w:r>
    <w:r w:rsidRPr="00442DC6">
      <w:rPr>
        <w:sz w:val="16"/>
      </w:rPr>
      <w:tab/>
      <w:t>Seite</w:t>
    </w:r>
    <w:r w:rsidRPr="00442DC6">
      <w:t xml:space="preserve"> </w:t>
    </w:r>
    <w:r>
      <w:rPr>
        <w:rStyle w:val="Seitenzahl"/>
      </w:rPr>
      <w:fldChar w:fldCharType="begin"/>
    </w:r>
    <w:r w:rsidRPr="00442DC6">
      <w:rPr>
        <w:rStyle w:val="Seitenzahl"/>
      </w:rPr>
      <w:instrText xml:space="preserve"> PAGE </w:instrText>
    </w:r>
    <w:r>
      <w:rPr>
        <w:rStyle w:val="Seitenzahl"/>
      </w:rPr>
      <w:fldChar w:fldCharType="separate"/>
    </w:r>
    <w:r>
      <w:rPr>
        <w:rStyle w:val="Seitenzahl"/>
        <w:noProof/>
      </w:rPr>
      <w:t>1</w:t>
    </w:r>
    <w:r>
      <w:rPr>
        <w:rStyle w:val="Seitenzahl"/>
      </w:rPr>
      <w:fldChar w:fldCharType="end"/>
    </w:r>
    <w:r w:rsidRPr="00442DC6">
      <w:rPr>
        <w:rStyle w:val="Seitenzahl"/>
      </w:rPr>
      <w:t xml:space="preserve"> </w:t>
    </w:r>
    <w:r w:rsidRPr="00442DC6">
      <w:rPr>
        <w:rStyle w:val="Seitenzahl"/>
        <w:sz w:val="16"/>
      </w:rPr>
      <w:t>von</w:t>
    </w:r>
    <w:r w:rsidRPr="00442DC6">
      <w:rPr>
        <w:rStyle w:val="Seitenzahl"/>
      </w:rPr>
      <w:t xml:space="preserve"> </w:t>
    </w:r>
    <w:r>
      <w:rPr>
        <w:rStyle w:val="Seitenzahl"/>
      </w:rPr>
      <w:fldChar w:fldCharType="begin"/>
    </w:r>
    <w:r w:rsidRPr="00442DC6">
      <w:rPr>
        <w:rStyle w:val="Seitenzahl"/>
      </w:rPr>
      <w:instrText xml:space="preserve"> NUMPAGES  \* MERGEFORMAT </w:instrText>
    </w:r>
    <w:r>
      <w:rPr>
        <w:rStyle w:val="Seitenzahl"/>
      </w:rPr>
      <w:fldChar w:fldCharType="separate"/>
    </w:r>
    <w:r>
      <w:rPr>
        <w:rStyle w:val="Seitenzahl"/>
        <w:noProof/>
      </w:rPr>
      <w:t>2</w:t>
    </w:r>
    <w:r>
      <w:rPr>
        <w:rStyle w:val="Seitenzahl"/>
      </w:rPr>
      <w:fldChar w:fldCharType="end"/>
    </w:r>
    <w:r w:rsidRPr="00442DC6">
      <w:rPr>
        <w:sz w:val="16"/>
      </w:rPr>
      <w:tab/>
    </w:r>
    <w:r>
      <w:rPr>
        <w:sz w:val="16"/>
      </w:rPr>
      <w:fldChar w:fldCharType="begin"/>
    </w:r>
    <w:r>
      <w:rPr>
        <w:sz w:val="16"/>
      </w:rPr>
      <w:instrText xml:space="preserve"> PRINTDATE \@ "dd.MM.yyyy" \* MERGEFORMAT </w:instrText>
    </w:r>
    <w:r>
      <w:rPr>
        <w:sz w:val="16"/>
      </w:rPr>
      <w:fldChar w:fldCharType="separate"/>
    </w:r>
    <w:r>
      <w:rPr>
        <w:noProof/>
        <w:sz w:val="16"/>
      </w:rPr>
      <w:t>13.07.2016</w:t>
    </w:r>
    <w:r>
      <w:rPr>
        <w:sz w:val="16"/>
      </w:rPr>
      <w:fldChar w:fldCharType="end"/>
    </w:r>
    <w:r w:rsidRPr="00442DC6">
      <w:rPr>
        <w:sz w:val="16"/>
      </w:rPr>
      <w:t xml:space="preserve"> /</w:t>
    </w:r>
    <w:r w:rsidRPr="00442DC6">
      <w:t xml:space="preserve"> </w:t>
    </w:r>
    <w:r>
      <w:fldChar w:fldCharType="begin"/>
    </w:r>
    <w:r w:rsidRPr="00442DC6">
      <w:instrText>SYMBOL 60 \f "Wingdings"</w:instrText>
    </w:r>
    <w:r>
      <w:fldChar w:fldCharType="end"/>
    </w:r>
    <w:r w:rsidRPr="00442DC6">
      <w:t xml:space="preserve"> </w:t>
    </w:r>
    <w:r>
      <w:fldChar w:fldCharType="begin"/>
    </w:r>
    <w:r w:rsidRPr="00442DC6">
      <w:instrText xml:space="preserve"> FILENAME  \* MERGEFORMAT </w:instrText>
    </w:r>
    <w:r>
      <w:fldChar w:fldCharType="separate"/>
    </w:r>
    <w:r>
      <w:rPr>
        <w:noProof/>
      </w:rPr>
      <w:t>QF05011EN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B4DF" w14:textId="77777777" w:rsidR="007866FA" w:rsidRDefault="007866FA">
      <w:r>
        <w:separator/>
      </w:r>
    </w:p>
  </w:footnote>
  <w:footnote w:type="continuationSeparator" w:id="0">
    <w:p w14:paraId="7B207338" w14:textId="77777777" w:rsidR="007866FA" w:rsidRDefault="0078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7158"/>
      <w:gridCol w:w="2613"/>
    </w:tblGrid>
    <w:tr w:rsidR="007866FA" w14:paraId="4DF1FC28" w14:textId="77777777" w:rsidTr="00F355F6">
      <w:trPr>
        <w:cantSplit/>
        <w:trHeight w:val="520"/>
      </w:trPr>
      <w:tc>
        <w:tcPr>
          <w:tcW w:w="7158" w:type="dxa"/>
          <w:tcBorders>
            <w:top w:val="single" w:sz="4" w:space="0" w:color="auto"/>
            <w:bottom w:val="single" w:sz="4" w:space="0" w:color="auto"/>
          </w:tcBorders>
          <w:vAlign w:val="center"/>
        </w:tcPr>
        <w:p w14:paraId="7F0C018F" w14:textId="77777777" w:rsidR="007866FA" w:rsidRDefault="007866FA" w:rsidP="00BC10A5">
          <w:pPr>
            <w:pStyle w:val="Kopfzeile"/>
            <w:tabs>
              <w:tab w:val="clear" w:pos="4819"/>
              <w:tab w:val="left" w:pos="1134"/>
            </w:tabs>
            <w:spacing w:after="0"/>
            <w:rPr>
              <w:rFonts w:cs="Arial"/>
              <w:szCs w:val="20"/>
            </w:rPr>
          </w:pPr>
          <w:r>
            <w:rPr>
              <w:rFonts w:cs="Arial"/>
              <w:b/>
              <w:sz w:val="32"/>
              <w:szCs w:val="32"/>
            </w:rPr>
            <w:t>Return Form</w:t>
          </w:r>
        </w:p>
        <w:p w14:paraId="0AA4C7C9" w14:textId="77777777" w:rsidR="007866FA" w:rsidRPr="00BC10A5" w:rsidRDefault="007866FA" w:rsidP="00BC10A5">
          <w:pPr>
            <w:pStyle w:val="Kopfzeile"/>
            <w:tabs>
              <w:tab w:val="clear" w:pos="4819"/>
              <w:tab w:val="left" w:pos="1134"/>
            </w:tabs>
            <w:spacing w:after="0"/>
            <w:rPr>
              <w:rFonts w:cs="Arial"/>
              <w:szCs w:val="20"/>
            </w:rPr>
          </w:pPr>
          <w:r w:rsidRPr="00BC10A5">
            <w:rPr>
              <w:rFonts w:cs="Arial"/>
              <w:szCs w:val="20"/>
            </w:rPr>
            <w:t>QF05011EN</w:t>
          </w:r>
        </w:p>
      </w:tc>
      <w:tc>
        <w:tcPr>
          <w:tcW w:w="2613" w:type="dxa"/>
          <w:tcBorders>
            <w:top w:val="single" w:sz="4" w:space="0" w:color="auto"/>
            <w:bottom w:val="single" w:sz="4" w:space="0" w:color="auto"/>
          </w:tcBorders>
        </w:tcPr>
        <w:p w14:paraId="6E910ECF" w14:textId="77777777" w:rsidR="007866FA" w:rsidRDefault="007866FA" w:rsidP="00BB1A16">
          <w:pPr>
            <w:pStyle w:val="Kopfzeile"/>
            <w:tabs>
              <w:tab w:val="clear" w:pos="4819"/>
              <w:tab w:val="left" w:pos="1134"/>
            </w:tabs>
            <w:spacing w:before="60" w:line="240" w:lineRule="auto"/>
            <w:jc w:val="center"/>
            <w:rPr>
              <w:b/>
              <w:sz w:val="28"/>
              <w:lang w:val="fr-FR"/>
            </w:rPr>
          </w:pPr>
          <w:r>
            <w:rPr>
              <w:noProof/>
              <w:lang w:eastAsia="de-CH"/>
            </w:rPr>
            <w:drawing>
              <wp:inline distT="0" distB="0" distL="0" distR="0" wp14:anchorId="6F912999" wp14:editId="4BE9B946">
                <wp:extent cx="1570082" cy="257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3076" cy="257665"/>
                        </a:xfrm>
                        <a:prstGeom prst="rect">
                          <a:avLst/>
                        </a:prstGeom>
                        <a:noFill/>
                        <a:ln>
                          <a:noFill/>
                        </a:ln>
                      </pic:spPr>
                    </pic:pic>
                  </a:graphicData>
                </a:graphic>
              </wp:inline>
            </w:drawing>
          </w:r>
        </w:p>
      </w:tc>
    </w:tr>
  </w:tbl>
  <w:p w14:paraId="5763662B" w14:textId="77777777" w:rsidR="007866FA" w:rsidRPr="007866FA" w:rsidRDefault="007866FA" w:rsidP="007866FA">
    <w:pPr>
      <w:spacing w:after="0" w:line="240" w:lineRule="exact"/>
      <w:rPr>
        <w:rFonts w:cs="Arial"/>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23"/>
      <w:gridCol w:w="6664"/>
    </w:tblGrid>
    <w:tr w:rsidR="007866FA" w14:paraId="5962093B" w14:textId="77777777">
      <w:trPr>
        <w:cantSplit/>
        <w:trHeight w:hRule="exact" w:val="600"/>
      </w:trPr>
      <w:tc>
        <w:tcPr>
          <w:tcW w:w="2623" w:type="dxa"/>
          <w:tcBorders>
            <w:top w:val="nil"/>
            <w:left w:val="nil"/>
            <w:bottom w:val="nil"/>
            <w:right w:val="nil"/>
          </w:tcBorders>
        </w:tcPr>
        <w:p w14:paraId="384FAA1D" w14:textId="77777777" w:rsidR="007866FA" w:rsidRDefault="007866FA">
          <w:pPr>
            <w:rPr>
              <w:sz w:val="48"/>
            </w:rPr>
          </w:pPr>
          <w:r>
            <w:rPr>
              <w:b/>
              <w:i/>
              <w:sz w:val="48"/>
            </w:rPr>
            <w:t>magnetic</w:t>
          </w:r>
        </w:p>
      </w:tc>
      <w:tc>
        <w:tcPr>
          <w:tcW w:w="6664" w:type="dxa"/>
          <w:tcBorders>
            <w:top w:val="nil"/>
            <w:left w:val="nil"/>
            <w:bottom w:val="nil"/>
            <w:right w:val="nil"/>
          </w:tcBorders>
        </w:tcPr>
        <w:p w14:paraId="633DEAB5" w14:textId="77777777" w:rsidR="007866FA" w:rsidRDefault="007866FA">
          <w:pPr>
            <w:spacing w:before="80"/>
            <w:jc w:val="right"/>
            <w:rPr>
              <w:b/>
              <w:i/>
              <w:sz w:val="40"/>
            </w:rPr>
          </w:pPr>
          <w:r>
            <w:rPr>
              <w:sz w:val="40"/>
            </w:rPr>
            <w:t>Schulung</w:t>
          </w:r>
        </w:p>
      </w:tc>
    </w:tr>
    <w:tr w:rsidR="007866FA" w14:paraId="782EEA78" w14:textId="77777777">
      <w:trPr>
        <w:cantSplit/>
      </w:trPr>
      <w:tc>
        <w:tcPr>
          <w:tcW w:w="9287" w:type="dxa"/>
          <w:gridSpan w:val="2"/>
          <w:tcBorders>
            <w:top w:val="single" w:sz="6" w:space="0" w:color="auto"/>
            <w:left w:val="nil"/>
            <w:right w:val="nil"/>
          </w:tcBorders>
        </w:tcPr>
        <w:p w14:paraId="2108F05B" w14:textId="77777777" w:rsidR="007866FA" w:rsidRDefault="007866FA">
          <w:pPr>
            <w:tabs>
              <w:tab w:val="left" w:pos="567"/>
            </w:tabs>
            <w:spacing w:before="100" w:after="80" w:line="320" w:lineRule="exact"/>
            <w:rPr>
              <w:sz w:val="28"/>
            </w:rPr>
          </w:pPr>
          <w:r>
            <w:rPr>
              <w:sz w:val="16"/>
            </w:rPr>
            <w:t>Titel</w:t>
          </w:r>
          <w:r>
            <w:rPr>
              <w:sz w:val="16"/>
            </w:rPr>
            <w:tab/>
            <w:t>:</w:t>
          </w:r>
          <w:r>
            <w:rPr>
              <w:sz w:val="28"/>
            </w:rPr>
            <w:t xml:space="preserve"> </w:t>
          </w:r>
          <w:r>
            <w:rPr>
              <w:sz w:val="28"/>
            </w:rPr>
            <w:fldChar w:fldCharType="begin"/>
          </w:r>
          <w:r>
            <w:rPr>
              <w:sz w:val="28"/>
            </w:rPr>
            <w:instrText xml:space="preserve">TITLE </w:instrText>
          </w:r>
          <w:r>
            <w:rPr>
              <w:sz w:val="28"/>
            </w:rPr>
            <w:fldChar w:fldCharType="separate"/>
          </w:r>
          <w:r>
            <w:rPr>
              <w:sz w:val="28"/>
            </w:rPr>
            <w:t>Return Form</w:t>
          </w:r>
          <w:r>
            <w:rPr>
              <w:sz w:val="28"/>
            </w:rPr>
            <w:fldChar w:fldCharType="end"/>
          </w:r>
        </w:p>
        <w:p w14:paraId="6EF99751" w14:textId="77777777" w:rsidR="007866FA" w:rsidRDefault="007866FA">
          <w:pPr>
            <w:tabs>
              <w:tab w:val="left" w:pos="567"/>
            </w:tabs>
          </w:pPr>
          <w:r>
            <w:rPr>
              <w:sz w:val="16"/>
            </w:rPr>
            <w:t>Thema</w:t>
          </w:r>
          <w:r>
            <w:rPr>
              <w:sz w:val="16"/>
            </w:rPr>
            <w:tab/>
            <w:t>:</w:t>
          </w:r>
          <w:r>
            <w:t xml:space="preserve"> </w:t>
          </w:r>
          <w:r>
            <w:fldChar w:fldCharType="begin"/>
          </w:r>
          <w:r>
            <w:instrText xml:space="preserve"> SUBJECT  \* MERGEFORMAT </w:instrText>
          </w:r>
          <w:r>
            <w:fldChar w:fldCharType="end"/>
          </w:r>
        </w:p>
      </w:tc>
    </w:tr>
  </w:tbl>
  <w:p w14:paraId="3AE5FB19" w14:textId="77777777" w:rsidR="007866FA" w:rsidRDefault="007866FA">
    <w:pPr>
      <w:tabs>
        <w:tab w:val="left" w:pos="85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CEE4A54"/>
    <w:multiLevelType w:val="hybridMultilevel"/>
    <w:tmpl w:val="7640065A"/>
    <w:lvl w:ilvl="0" w:tplc="5872A7BC">
      <w:numFmt w:val="bullet"/>
      <w:lvlText w:val="-"/>
      <w:lvlJc w:val="left"/>
      <w:pPr>
        <w:ind w:left="405" w:hanging="360"/>
      </w:pPr>
      <w:rPr>
        <w:rFonts w:ascii="Arial" w:eastAsiaTheme="minorHAnsi" w:hAnsi="Arial" w:cs="Arial" w:hint="default"/>
        <w:sz w:val="16"/>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3FE7BAF"/>
    <w:multiLevelType w:val="hybridMultilevel"/>
    <w:tmpl w:val="9BD019A2"/>
    <w:lvl w:ilvl="0" w:tplc="1C00B67E">
      <w:numFmt w:val="bullet"/>
      <w:lvlText w:val="-"/>
      <w:lvlJc w:val="left"/>
      <w:pPr>
        <w:ind w:left="405" w:hanging="360"/>
      </w:pPr>
      <w:rPr>
        <w:rFonts w:ascii="Arial" w:eastAsiaTheme="minorHAnsi" w:hAnsi="Arial" w:cs="Arial" w:hint="default"/>
        <w:sz w:val="16"/>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66C60F9E"/>
    <w:multiLevelType w:val="hybridMultilevel"/>
    <w:tmpl w:val="89ECA4DC"/>
    <w:lvl w:ilvl="0" w:tplc="96EA2284">
      <w:numFmt w:val="bullet"/>
      <w:lvlText w:val=""/>
      <w:lvlJc w:val="left"/>
      <w:pPr>
        <w:ind w:left="450" w:hanging="360"/>
      </w:pPr>
      <w:rPr>
        <w:rFonts w:ascii="Wingdings" w:eastAsiaTheme="minorHAnsi" w:hAnsi="Wingdings" w:cstheme="minorBidi" w:hint="default"/>
        <w:sz w:val="1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585451069">
    <w:abstractNumId w:val="0"/>
  </w:num>
  <w:num w:numId="2" w16cid:durableId="1803960527">
    <w:abstractNumId w:val="1"/>
  </w:num>
  <w:num w:numId="3" w16cid:durableId="1382167585">
    <w:abstractNumId w:val="3"/>
  </w:num>
  <w:num w:numId="4" w16cid:durableId="614871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113"/>
  <w:doNotHyphenateCaps/>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12"/>
    <w:rsid w:val="000019CA"/>
    <w:rsid w:val="000026EC"/>
    <w:rsid w:val="00011904"/>
    <w:rsid w:val="00015FD1"/>
    <w:rsid w:val="00017100"/>
    <w:rsid w:val="000239FB"/>
    <w:rsid w:val="00024CBA"/>
    <w:rsid w:val="00064A7E"/>
    <w:rsid w:val="000745CB"/>
    <w:rsid w:val="000746B3"/>
    <w:rsid w:val="00092280"/>
    <w:rsid w:val="00092913"/>
    <w:rsid w:val="000A2292"/>
    <w:rsid w:val="000D0191"/>
    <w:rsid w:val="000D684B"/>
    <w:rsid w:val="00103B68"/>
    <w:rsid w:val="00132D6B"/>
    <w:rsid w:val="00133E38"/>
    <w:rsid w:val="00152632"/>
    <w:rsid w:val="00167FD9"/>
    <w:rsid w:val="001824C7"/>
    <w:rsid w:val="001E78EA"/>
    <w:rsid w:val="00205249"/>
    <w:rsid w:val="002155C9"/>
    <w:rsid w:val="00217028"/>
    <w:rsid w:val="002340A7"/>
    <w:rsid w:val="00234568"/>
    <w:rsid w:val="002361FE"/>
    <w:rsid w:val="00243403"/>
    <w:rsid w:val="00256E40"/>
    <w:rsid w:val="002719F8"/>
    <w:rsid w:val="002943B5"/>
    <w:rsid w:val="00297866"/>
    <w:rsid w:val="002A255D"/>
    <w:rsid w:val="002C7050"/>
    <w:rsid w:val="002C79CF"/>
    <w:rsid w:val="002D4BCE"/>
    <w:rsid w:val="002D4F1A"/>
    <w:rsid w:val="002E2FAA"/>
    <w:rsid w:val="003146F5"/>
    <w:rsid w:val="0034323B"/>
    <w:rsid w:val="00370576"/>
    <w:rsid w:val="0037517B"/>
    <w:rsid w:val="003766EA"/>
    <w:rsid w:val="00376FBC"/>
    <w:rsid w:val="00384F15"/>
    <w:rsid w:val="003852A1"/>
    <w:rsid w:val="003854EE"/>
    <w:rsid w:val="003872E8"/>
    <w:rsid w:val="003A46D6"/>
    <w:rsid w:val="003A636C"/>
    <w:rsid w:val="003B35AC"/>
    <w:rsid w:val="003B64D1"/>
    <w:rsid w:val="003B69CA"/>
    <w:rsid w:val="003C2FF0"/>
    <w:rsid w:val="003C4615"/>
    <w:rsid w:val="003F2742"/>
    <w:rsid w:val="00406EF7"/>
    <w:rsid w:val="0042021A"/>
    <w:rsid w:val="00421B83"/>
    <w:rsid w:val="004427AC"/>
    <w:rsid w:val="00442DC6"/>
    <w:rsid w:val="004517C4"/>
    <w:rsid w:val="00452BCF"/>
    <w:rsid w:val="004546A1"/>
    <w:rsid w:val="004579B6"/>
    <w:rsid w:val="004633E4"/>
    <w:rsid w:val="004A172A"/>
    <w:rsid w:val="004A7D9D"/>
    <w:rsid w:val="004A7DDC"/>
    <w:rsid w:val="004B4696"/>
    <w:rsid w:val="004B7C64"/>
    <w:rsid w:val="004C22AC"/>
    <w:rsid w:val="004D6859"/>
    <w:rsid w:val="004E09B2"/>
    <w:rsid w:val="004E09C8"/>
    <w:rsid w:val="004E709B"/>
    <w:rsid w:val="004F47F6"/>
    <w:rsid w:val="004F5844"/>
    <w:rsid w:val="0050564D"/>
    <w:rsid w:val="00523917"/>
    <w:rsid w:val="00552F0E"/>
    <w:rsid w:val="005532FF"/>
    <w:rsid w:val="005540E4"/>
    <w:rsid w:val="00573F71"/>
    <w:rsid w:val="0058333D"/>
    <w:rsid w:val="00590EFC"/>
    <w:rsid w:val="00597863"/>
    <w:rsid w:val="0059795F"/>
    <w:rsid w:val="005B2E32"/>
    <w:rsid w:val="005C7C03"/>
    <w:rsid w:val="005D6E08"/>
    <w:rsid w:val="005F36AB"/>
    <w:rsid w:val="0062244D"/>
    <w:rsid w:val="006326C2"/>
    <w:rsid w:val="00641588"/>
    <w:rsid w:val="00660026"/>
    <w:rsid w:val="00672134"/>
    <w:rsid w:val="00682B7B"/>
    <w:rsid w:val="0069027F"/>
    <w:rsid w:val="006902AE"/>
    <w:rsid w:val="00695087"/>
    <w:rsid w:val="006A44F6"/>
    <w:rsid w:val="006C1993"/>
    <w:rsid w:val="006C34E3"/>
    <w:rsid w:val="006C7EAD"/>
    <w:rsid w:val="006E03B7"/>
    <w:rsid w:val="006E128C"/>
    <w:rsid w:val="006F6407"/>
    <w:rsid w:val="00715210"/>
    <w:rsid w:val="00715D25"/>
    <w:rsid w:val="007352D2"/>
    <w:rsid w:val="007455F8"/>
    <w:rsid w:val="00747D24"/>
    <w:rsid w:val="00747F81"/>
    <w:rsid w:val="00753C63"/>
    <w:rsid w:val="007866FA"/>
    <w:rsid w:val="0079381D"/>
    <w:rsid w:val="00796F7E"/>
    <w:rsid w:val="007B7F6B"/>
    <w:rsid w:val="007D201E"/>
    <w:rsid w:val="007D5FC7"/>
    <w:rsid w:val="007D6A3D"/>
    <w:rsid w:val="007F0271"/>
    <w:rsid w:val="007F40C1"/>
    <w:rsid w:val="007F4BB5"/>
    <w:rsid w:val="007F7A5E"/>
    <w:rsid w:val="00800F47"/>
    <w:rsid w:val="00810F78"/>
    <w:rsid w:val="00811F62"/>
    <w:rsid w:val="00816A9D"/>
    <w:rsid w:val="00817342"/>
    <w:rsid w:val="00823792"/>
    <w:rsid w:val="008362B0"/>
    <w:rsid w:val="00843D03"/>
    <w:rsid w:val="00844B33"/>
    <w:rsid w:val="00850549"/>
    <w:rsid w:val="00851275"/>
    <w:rsid w:val="00851D8F"/>
    <w:rsid w:val="008717EB"/>
    <w:rsid w:val="00875CB5"/>
    <w:rsid w:val="00883B1F"/>
    <w:rsid w:val="00890375"/>
    <w:rsid w:val="008A3C9D"/>
    <w:rsid w:val="008A5CAD"/>
    <w:rsid w:val="008B6A77"/>
    <w:rsid w:val="008C37AF"/>
    <w:rsid w:val="008C4184"/>
    <w:rsid w:val="008C5AB0"/>
    <w:rsid w:val="008C725F"/>
    <w:rsid w:val="008D02AE"/>
    <w:rsid w:val="008D31C7"/>
    <w:rsid w:val="008E1545"/>
    <w:rsid w:val="008E2610"/>
    <w:rsid w:val="008E5D82"/>
    <w:rsid w:val="008F5FC0"/>
    <w:rsid w:val="008F784A"/>
    <w:rsid w:val="008F7D9C"/>
    <w:rsid w:val="00906AA8"/>
    <w:rsid w:val="00912929"/>
    <w:rsid w:val="00915284"/>
    <w:rsid w:val="009265A1"/>
    <w:rsid w:val="00931AE7"/>
    <w:rsid w:val="009400B2"/>
    <w:rsid w:val="00942A73"/>
    <w:rsid w:val="0095213C"/>
    <w:rsid w:val="009728B0"/>
    <w:rsid w:val="00976160"/>
    <w:rsid w:val="009B1AB6"/>
    <w:rsid w:val="009D4B22"/>
    <w:rsid w:val="009D6F16"/>
    <w:rsid w:val="009F6246"/>
    <w:rsid w:val="00A04C48"/>
    <w:rsid w:val="00A1214B"/>
    <w:rsid w:val="00A33287"/>
    <w:rsid w:val="00A432E7"/>
    <w:rsid w:val="00A565C6"/>
    <w:rsid w:val="00A60701"/>
    <w:rsid w:val="00A712F8"/>
    <w:rsid w:val="00A745DA"/>
    <w:rsid w:val="00A820C5"/>
    <w:rsid w:val="00A84603"/>
    <w:rsid w:val="00A949EE"/>
    <w:rsid w:val="00AA0FC2"/>
    <w:rsid w:val="00AC1B84"/>
    <w:rsid w:val="00AC695B"/>
    <w:rsid w:val="00AD6392"/>
    <w:rsid w:val="00AE603D"/>
    <w:rsid w:val="00AF0C93"/>
    <w:rsid w:val="00AF6E0D"/>
    <w:rsid w:val="00B15138"/>
    <w:rsid w:val="00B176E7"/>
    <w:rsid w:val="00B20C9C"/>
    <w:rsid w:val="00B25004"/>
    <w:rsid w:val="00B551C8"/>
    <w:rsid w:val="00B67866"/>
    <w:rsid w:val="00B74D51"/>
    <w:rsid w:val="00B75415"/>
    <w:rsid w:val="00B76280"/>
    <w:rsid w:val="00B96A16"/>
    <w:rsid w:val="00B97D7A"/>
    <w:rsid w:val="00BB058F"/>
    <w:rsid w:val="00BB1A16"/>
    <w:rsid w:val="00BC10A5"/>
    <w:rsid w:val="00BD1ABB"/>
    <w:rsid w:val="00BD2F45"/>
    <w:rsid w:val="00BD326E"/>
    <w:rsid w:val="00BD7066"/>
    <w:rsid w:val="00BE30DD"/>
    <w:rsid w:val="00BE496B"/>
    <w:rsid w:val="00BE7885"/>
    <w:rsid w:val="00BF34E4"/>
    <w:rsid w:val="00BF4CB8"/>
    <w:rsid w:val="00C00C49"/>
    <w:rsid w:val="00C10602"/>
    <w:rsid w:val="00C106FF"/>
    <w:rsid w:val="00C21881"/>
    <w:rsid w:val="00C576DC"/>
    <w:rsid w:val="00C57B11"/>
    <w:rsid w:val="00C6139E"/>
    <w:rsid w:val="00C62F7D"/>
    <w:rsid w:val="00C73C4F"/>
    <w:rsid w:val="00C7425A"/>
    <w:rsid w:val="00C827AF"/>
    <w:rsid w:val="00C91273"/>
    <w:rsid w:val="00C92EEA"/>
    <w:rsid w:val="00CC37A5"/>
    <w:rsid w:val="00CC4C28"/>
    <w:rsid w:val="00CD6870"/>
    <w:rsid w:val="00CE38B5"/>
    <w:rsid w:val="00CE628A"/>
    <w:rsid w:val="00CF708F"/>
    <w:rsid w:val="00D0022C"/>
    <w:rsid w:val="00D01AA3"/>
    <w:rsid w:val="00D01EB4"/>
    <w:rsid w:val="00D238E8"/>
    <w:rsid w:val="00D32F77"/>
    <w:rsid w:val="00D35534"/>
    <w:rsid w:val="00D4642B"/>
    <w:rsid w:val="00D55B8E"/>
    <w:rsid w:val="00D5621E"/>
    <w:rsid w:val="00D60ABB"/>
    <w:rsid w:val="00D71989"/>
    <w:rsid w:val="00D777B8"/>
    <w:rsid w:val="00D976E4"/>
    <w:rsid w:val="00DA39C8"/>
    <w:rsid w:val="00DB2477"/>
    <w:rsid w:val="00DC6B62"/>
    <w:rsid w:val="00DD1FD6"/>
    <w:rsid w:val="00DE4EC4"/>
    <w:rsid w:val="00DE6457"/>
    <w:rsid w:val="00DE6724"/>
    <w:rsid w:val="00DF03A9"/>
    <w:rsid w:val="00E02036"/>
    <w:rsid w:val="00E025D3"/>
    <w:rsid w:val="00E02AC7"/>
    <w:rsid w:val="00E02CFE"/>
    <w:rsid w:val="00E15D6D"/>
    <w:rsid w:val="00E164E6"/>
    <w:rsid w:val="00E21903"/>
    <w:rsid w:val="00E515B8"/>
    <w:rsid w:val="00E55751"/>
    <w:rsid w:val="00E60D88"/>
    <w:rsid w:val="00E66B36"/>
    <w:rsid w:val="00E84B9E"/>
    <w:rsid w:val="00E86CC4"/>
    <w:rsid w:val="00E939D2"/>
    <w:rsid w:val="00EA6212"/>
    <w:rsid w:val="00ED3439"/>
    <w:rsid w:val="00F04ED6"/>
    <w:rsid w:val="00F355F6"/>
    <w:rsid w:val="00F42EE4"/>
    <w:rsid w:val="00F71C63"/>
    <w:rsid w:val="00F73C71"/>
    <w:rsid w:val="00F86B33"/>
    <w:rsid w:val="00F9129F"/>
    <w:rsid w:val="00F9293E"/>
    <w:rsid w:val="00F9347B"/>
    <w:rsid w:val="00F968D5"/>
    <w:rsid w:val="00FA2692"/>
    <w:rsid w:val="00FA633E"/>
    <w:rsid w:val="00FB1816"/>
    <w:rsid w:val="00FC1BFE"/>
    <w:rsid w:val="00FD7736"/>
    <w:rsid w:val="00FF0696"/>
    <w:rsid w:val="00FF41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54C49D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CH" w:eastAsia="de-CH"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A60701"/>
    <w:pPr>
      <w:spacing w:after="160" w:line="259" w:lineRule="auto"/>
    </w:pPr>
    <w:rPr>
      <w:rFonts w:ascii="Arial" w:eastAsiaTheme="minorHAnsi" w:hAnsi="Arial" w:cstheme="minorBidi"/>
      <w:szCs w:val="22"/>
      <w:lang w:eastAsia="en-US"/>
    </w:rPr>
  </w:style>
  <w:style w:type="paragraph" w:styleId="berschrift1">
    <w:name w:val="heading 1"/>
    <w:basedOn w:val="Standard"/>
    <w:next w:val="Standard"/>
    <w:qFormat/>
    <w:rsid w:val="008F5FC0"/>
    <w:pPr>
      <w:keepNext/>
      <w:keepLines/>
      <w:numPr>
        <w:numId w:val="1"/>
      </w:numPr>
      <w:spacing w:before="480"/>
      <w:outlineLvl w:val="0"/>
    </w:pPr>
    <w:rPr>
      <w:b/>
      <w:sz w:val="30"/>
    </w:rPr>
  </w:style>
  <w:style w:type="paragraph" w:styleId="berschrift2">
    <w:name w:val="heading 2"/>
    <w:basedOn w:val="berschrift1"/>
    <w:next w:val="Standard"/>
    <w:qFormat/>
    <w:rsid w:val="008F5FC0"/>
    <w:pPr>
      <w:numPr>
        <w:ilvl w:val="1"/>
      </w:numPr>
      <w:outlineLvl w:val="1"/>
    </w:pPr>
    <w:rPr>
      <w:b w:val="0"/>
    </w:rPr>
  </w:style>
  <w:style w:type="paragraph" w:styleId="berschrift3">
    <w:name w:val="heading 3"/>
    <w:basedOn w:val="berschrift1"/>
    <w:next w:val="Standard"/>
    <w:qFormat/>
    <w:rsid w:val="008F5FC0"/>
    <w:pPr>
      <w:numPr>
        <w:ilvl w:val="2"/>
      </w:numPr>
      <w:spacing w:before="360"/>
      <w:outlineLvl w:val="2"/>
    </w:pPr>
    <w:rPr>
      <w:sz w:val="26"/>
    </w:rPr>
  </w:style>
  <w:style w:type="paragraph" w:styleId="berschrift4">
    <w:name w:val="heading 4"/>
    <w:basedOn w:val="berschrift3"/>
    <w:next w:val="Standard"/>
    <w:qFormat/>
    <w:rsid w:val="008F5FC0"/>
    <w:pPr>
      <w:numPr>
        <w:ilvl w:val="3"/>
      </w:numPr>
      <w:spacing w:before="240"/>
      <w:outlineLvl w:val="3"/>
    </w:pPr>
    <w:rPr>
      <w:b w:val="0"/>
    </w:rPr>
  </w:style>
  <w:style w:type="paragraph" w:styleId="berschrift5">
    <w:name w:val="heading 5"/>
    <w:basedOn w:val="berschrift3"/>
    <w:next w:val="Standard"/>
    <w:qFormat/>
    <w:rsid w:val="008F5FC0"/>
    <w:pPr>
      <w:numPr>
        <w:ilvl w:val="4"/>
      </w:numPr>
      <w:spacing w:before="240"/>
      <w:outlineLvl w:val="4"/>
    </w:pPr>
    <w:rPr>
      <w:sz w:val="22"/>
    </w:rPr>
  </w:style>
  <w:style w:type="paragraph" w:styleId="berschrift6">
    <w:name w:val="heading 6"/>
    <w:basedOn w:val="Standard"/>
    <w:next w:val="Standard"/>
    <w:qFormat/>
    <w:rsid w:val="008F5FC0"/>
    <w:pPr>
      <w:numPr>
        <w:ilvl w:val="5"/>
        <w:numId w:val="1"/>
      </w:numPr>
      <w:spacing w:before="240"/>
      <w:outlineLvl w:val="5"/>
    </w:pPr>
    <w:rPr>
      <w:i/>
    </w:rPr>
  </w:style>
  <w:style w:type="paragraph" w:styleId="berschrift7">
    <w:name w:val="heading 7"/>
    <w:basedOn w:val="Standard"/>
    <w:next w:val="Standard"/>
    <w:qFormat/>
    <w:rsid w:val="008F5FC0"/>
    <w:pPr>
      <w:numPr>
        <w:ilvl w:val="6"/>
        <w:numId w:val="1"/>
      </w:numPr>
      <w:spacing w:before="240"/>
      <w:outlineLvl w:val="6"/>
    </w:pPr>
  </w:style>
  <w:style w:type="paragraph" w:styleId="berschrift8">
    <w:name w:val="heading 8"/>
    <w:basedOn w:val="Standard"/>
    <w:next w:val="Standard"/>
    <w:qFormat/>
    <w:rsid w:val="008F5FC0"/>
    <w:pPr>
      <w:numPr>
        <w:ilvl w:val="7"/>
        <w:numId w:val="1"/>
      </w:numPr>
      <w:spacing w:before="240"/>
      <w:outlineLvl w:val="7"/>
    </w:pPr>
    <w:rPr>
      <w:i/>
    </w:rPr>
  </w:style>
  <w:style w:type="paragraph" w:styleId="berschrift9">
    <w:name w:val="heading 9"/>
    <w:basedOn w:val="Standard"/>
    <w:next w:val="Standard"/>
    <w:qFormat/>
    <w:rsid w:val="008F5FC0"/>
    <w:pPr>
      <w:numPr>
        <w:ilvl w:val="8"/>
        <w:numId w:val="1"/>
      </w:numPr>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8F5FC0"/>
    <w:pPr>
      <w:ind w:left="709"/>
    </w:pPr>
  </w:style>
  <w:style w:type="paragraph" w:styleId="Fuzeile">
    <w:name w:val="footer"/>
    <w:basedOn w:val="Standard"/>
    <w:rsid w:val="008F5FC0"/>
    <w:pPr>
      <w:tabs>
        <w:tab w:val="center" w:pos="4819"/>
        <w:tab w:val="right" w:pos="9071"/>
      </w:tabs>
    </w:pPr>
  </w:style>
  <w:style w:type="paragraph" w:styleId="Kopfzeile">
    <w:name w:val="header"/>
    <w:basedOn w:val="Standard"/>
    <w:rsid w:val="008F5FC0"/>
    <w:pPr>
      <w:tabs>
        <w:tab w:val="center" w:pos="4819"/>
        <w:tab w:val="right" w:pos="9071"/>
      </w:tabs>
    </w:pPr>
  </w:style>
  <w:style w:type="character" w:styleId="Seitenzahl">
    <w:name w:val="page number"/>
    <w:basedOn w:val="Absatz-Standardschriftart"/>
    <w:rsid w:val="008F5FC0"/>
  </w:style>
  <w:style w:type="table" w:styleId="Tabellenraster">
    <w:name w:val="Table Grid"/>
    <w:basedOn w:val="NormaleTabelle"/>
    <w:rsid w:val="008F5FC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F5FC0"/>
    <w:rPr>
      <w:rFonts w:ascii="Tahoma" w:hAnsi="Tahoma" w:cs="Tahoma"/>
      <w:sz w:val="16"/>
      <w:szCs w:val="16"/>
    </w:rPr>
  </w:style>
  <w:style w:type="paragraph" w:customStyle="1" w:styleId="Infofeld">
    <w:name w:val="Infofeld"/>
    <w:basedOn w:val="Standard"/>
    <w:rsid w:val="008F5FC0"/>
    <w:pPr>
      <w:overflowPunct w:val="0"/>
      <w:autoSpaceDE w:val="0"/>
      <w:autoSpaceDN w:val="0"/>
      <w:adjustRightInd w:val="0"/>
      <w:textAlignment w:val="baseline"/>
    </w:pPr>
  </w:style>
  <w:style w:type="character" w:styleId="Hyperlink">
    <w:name w:val="Hyperlink"/>
    <w:rsid w:val="00EA6212"/>
    <w:rPr>
      <w:color w:val="0000FF"/>
      <w:u w:val="single"/>
    </w:rPr>
  </w:style>
  <w:style w:type="paragraph" w:styleId="Listenabsatz">
    <w:name w:val="List Paragraph"/>
    <w:basedOn w:val="Standard"/>
    <w:uiPriority w:val="34"/>
    <w:qFormat/>
    <w:rsid w:val="00C106FF"/>
    <w:pPr>
      <w:ind w:left="720"/>
      <w:contextualSpacing/>
    </w:pPr>
  </w:style>
  <w:style w:type="character" w:styleId="BesuchterLink">
    <w:name w:val="FollowedHyperlink"/>
    <w:basedOn w:val="Absatz-Standardschriftart"/>
    <w:rsid w:val="003A636C"/>
    <w:rPr>
      <w:color w:val="954F72" w:themeColor="followedHyperlink"/>
      <w:u w:val="single"/>
    </w:rPr>
  </w:style>
  <w:style w:type="character" w:styleId="NichtaufgelsteErwhnung">
    <w:name w:val="Unresolved Mention"/>
    <w:basedOn w:val="Absatz-Standardschriftart"/>
    <w:uiPriority w:val="99"/>
    <w:semiHidden/>
    <w:unhideWhenUsed/>
    <w:rsid w:val="00B55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4674">
      <w:bodyDiv w:val="1"/>
      <w:marLeft w:val="0"/>
      <w:marRight w:val="0"/>
      <w:marTop w:val="0"/>
      <w:marBottom w:val="0"/>
      <w:divBdr>
        <w:top w:val="none" w:sz="0" w:space="0" w:color="auto"/>
        <w:left w:val="none" w:sz="0" w:space="0" w:color="auto"/>
        <w:bottom w:val="none" w:sz="0" w:space="0" w:color="auto"/>
        <w:right w:val="none" w:sz="0" w:space="0" w:color="auto"/>
      </w:divBdr>
    </w:div>
    <w:div w:id="264651375">
      <w:bodyDiv w:val="1"/>
      <w:marLeft w:val="0"/>
      <w:marRight w:val="0"/>
      <w:marTop w:val="0"/>
      <w:marBottom w:val="0"/>
      <w:divBdr>
        <w:top w:val="none" w:sz="0" w:space="0" w:color="auto"/>
        <w:left w:val="none" w:sz="0" w:space="0" w:color="auto"/>
        <w:bottom w:val="none" w:sz="0" w:space="0" w:color="auto"/>
        <w:right w:val="none" w:sz="0" w:space="0" w:color="auto"/>
      </w:divBdr>
    </w:div>
    <w:div w:id="495003027">
      <w:bodyDiv w:val="1"/>
      <w:marLeft w:val="0"/>
      <w:marRight w:val="0"/>
      <w:marTop w:val="0"/>
      <w:marBottom w:val="0"/>
      <w:divBdr>
        <w:top w:val="none" w:sz="0" w:space="0" w:color="auto"/>
        <w:left w:val="none" w:sz="0" w:space="0" w:color="auto"/>
        <w:bottom w:val="none" w:sz="0" w:space="0" w:color="auto"/>
        <w:right w:val="none" w:sz="0" w:space="0" w:color="auto"/>
      </w:divBdr>
    </w:div>
    <w:div w:id="729960669">
      <w:bodyDiv w:val="1"/>
      <w:marLeft w:val="0"/>
      <w:marRight w:val="0"/>
      <w:marTop w:val="0"/>
      <w:marBottom w:val="0"/>
      <w:divBdr>
        <w:top w:val="none" w:sz="0" w:space="0" w:color="auto"/>
        <w:left w:val="none" w:sz="0" w:space="0" w:color="auto"/>
        <w:bottom w:val="none" w:sz="0" w:space="0" w:color="auto"/>
        <w:right w:val="none" w:sz="0" w:space="0" w:color="auto"/>
      </w:divBdr>
    </w:div>
    <w:div w:id="730544402">
      <w:bodyDiv w:val="1"/>
      <w:marLeft w:val="0"/>
      <w:marRight w:val="0"/>
      <w:marTop w:val="0"/>
      <w:marBottom w:val="0"/>
      <w:divBdr>
        <w:top w:val="none" w:sz="0" w:space="0" w:color="auto"/>
        <w:left w:val="none" w:sz="0" w:space="0" w:color="auto"/>
        <w:bottom w:val="none" w:sz="0" w:space="0" w:color="auto"/>
        <w:right w:val="none" w:sz="0" w:space="0" w:color="auto"/>
      </w:divBdr>
    </w:div>
    <w:div w:id="740519913">
      <w:bodyDiv w:val="1"/>
      <w:marLeft w:val="0"/>
      <w:marRight w:val="0"/>
      <w:marTop w:val="0"/>
      <w:marBottom w:val="0"/>
      <w:divBdr>
        <w:top w:val="none" w:sz="0" w:space="0" w:color="auto"/>
        <w:left w:val="none" w:sz="0" w:space="0" w:color="auto"/>
        <w:bottom w:val="none" w:sz="0" w:space="0" w:color="auto"/>
        <w:right w:val="none" w:sz="0" w:space="0" w:color="auto"/>
      </w:divBdr>
    </w:div>
    <w:div w:id="937638221">
      <w:bodyDiv w:val="1"/>
      <w:marLeft w:val="0"/>
      <w:marRight w:val="0"/>
      <w:marTop w:val="0"/>
      <w:marBottom w:val="0"/>
      <w:divBdr>
        <w:top w:val="none" w:sz="0" w:space="0" w:color="auto"/>
        <w:left w:val="none" w:sz="0" w:space="0" w:color="auto"/>
        <w:bottom w:val="none" w:sz="0" w:space="0" w:color="auto"/>
        <w:right w:val="none" w:sz="0" w:space="0" w:color="auto"/>
      </w:divBdr>
    </w:div>
    <w:div w:id="1129517940">
      <w:bodyDiv w:val="1"/>
      <w:marLeft w:val="0"/>
      <w:marRight w:val="0"/>
      <w:marTop w:val="0"/>
      <w:marBottom w:val="0"/>
      <w:divBdr>
        <w:top w:val="none" w:sz="0" w:space="0" w:color="auto"/>
        <w:left w:val="none" w:sz="0" w:space="0" w:color="auto"/>
        <w:bottom w:val="none" w:sz="0" w:space="0" w:color="auto"/>
        <w:right w:val="none" w:sz="0" w:space="0" w:color="auto"/>
      </w:divBdr>
    </w:div>
    <w:div w:id="1144465010">
      <w:bodyDiv w:val="1"/>
      <w:marLeft w:val="0"/>
      <w:marRight w:val="0"/>
      <w:marTop w:val="0"/>
      <w:marBottom w:val="0"/>
      <w:divBdr>
        <w:top w:val="none" w:sz="0" w:space="0" w:color="auto"/>
        <w:left w:val="none" w:sz="0" w:space="0" w:color="auto"/>
        <w:bottom w:val="none" w:sz="0" w:space="0" w:color="auto"/>
        <w:right w:val="none" w:sz="0" w:space="0" w:color="auto"/>
      </w:divBdr>
    </w:div>
    <w:div w:id="1376933383">
      <w:bodyDiv w:val="1"/>
      <w:marLeft w:val="0"/>
      <w:marRight w:val="0"/>
      <w:marTop w:val="0"/>
      <w:marBottom w:val="0"/>
      <w:divBdr>
        <w:top w:val="none" w:sz="0" w:space="0" w:color="auto"/>
        <w:left w:val="none" w:sz="0" w:space="0" w:color="auto"/>
        <w:bottom w:val="none" w:sz="0" w:space="0" w:color="auto"/>
        <w:right w:val="none" w:sz="0" w:space="0" w:color="auto"/>
      </w:divBdr>
    </w:div>
    <w:div w:id="1428043310">
      <w:bodyDiv w:val="1"/>
      <w:marLeft w:val="0"/>
      <w:marRight w:val="0"/>
      <w:marTop w:val="0"/>
      <w:marBottom w:val="0"/>
      <w:divBdr>
        <w:top w:val="none" w:sz="0" w:space="0" w:color="auto"/>
        <w:left w:val="none" w:sz="0" w:space="0" w:color="auto"/>
        <w:bottom w:val="none" w:sz="0" w:space="0" w:color="auto"/>
        <w:right w:val="none" w:sz="0" w:space="0" w:color="auto"/>
      </w:divBdr>
      <w:divsChild>
        <w:div w:id="1509640242">
          <w:marLeft w:val="0"/>
          <w:marRight w:val="0"/>
          <w:marTop w:val="0"/>
          <w:marBottom w:val="0"/>
          <w:divBdr>
            <w:top w:val="none" w:sz="0" w:space="0" w:color="auto"/>
            <w:left w:val="none" w:sz="0" w:space="0" w:color="auto"/>
            <w:bottom w:val="none" w:sz="0" w:space="0" w:color="auto"/>
            <w:right w:val="none" w:sz="0" w:space="0" w:color="auto"/>
          </w:divBdr>
          <w:divsChild>
            <w:div w:id="1595243524">
              <w:marLeft w:val="0"/>
              <w:marRight w:val="0"/>
              <w:marTop w:val="0"/>
              <w:marBottom w:val="0"/>
              <w:divBdr>
                <w:top w:val="none" w:sz="0" w:space="0" w:color="auto"/>
                <w:left w:val="none" w:sz="0" w:space="0" w:color="auto"/>
                <w:bottom w:val="none" w:sz="0" w:space="0" w:color="auto"/>
                <w:right w:val="none" w:sz="0" w:space="0" w:color="auto"/>
              </w:divBdr>
              <w:divsChild>
                <w:div w:id="618996491">
                  <w:marLeft w:val="0"/>
                  <w:marRight w:val="0"/>
                  <w:marTop w:val="0"/>
                  <w:marBottom w:val="0"/>
                  <w:divBdr>
                    <w:top w:val="none" w:sz="0" w:space="0" w:color="auto"/>
                    <w:left w:val="none" w:sz="0" w:space="0" w:color="auto"/>
                    <w:bottom w:val="none" w:sz="0" w:space="0" w:color="auto"/>
                    <w:right w:val="none" w:sz="0" w:space="0" w:color="auto"/>
                  </w:divBdr>
                  <w:divsChild>
                    <w:div w:id="1920359538">
                      <w:marLeft w:val="0"/>
                      <w:marRight w:val="0"/>
                      <w:marTop w:val="0"/>
                      <w:marBottom w:val="0"/>
                      <w:divBdr>
                        <w:top w:val="none" w:sz="0" w:space="0" w:color="auto"/>
                        <w:left w:val="none" w:sz="0" w:space="0" w:color="auto"/>
                        <w:bottom w:val="none" w:sz="0" w:space="0" w:color="auto"/>
                        <w:right w:val="none" w:sz="0" w:space="0" w:color="auto"/>
                      </w:divBdr>
                      <w:divsChild>
                        <w:div w:id="607082678">
                          <w:marLeft w:val="0"/>
                          <w:marRight w:val="0"/>
                          <w:marTop w:val="0"/>
                          <w:marBottom w:val="0"/>
                          <w:divBdr>
                            <w:top w:val="none" w:sz="0" w:space="0" w:color="auto"/>
                            <w:left w:val="none" w:sz="0" w:space="0" w:color="auto"/>
                            <w:bottom w:val="none" w:sz="0" w:space="0" w:color="auto"/>
                            <w:right w:val="none" w:sz="0" w:space="0" w:color="auto"/>
                          </w:divBdr>
                          <w:divsChild>
                            <w:div w:id="2045791929">
                              <w:marLeft w:val="0"/>
                              <w:marRight w:val="0"/>
                              <w:marTop w:val="0"/>
                              <w:marBottom w:val="0"/>
                              <w:divBdr>
                                <w:top w:val="none" w:sz="0" w:space="0" w:color="auto"/>
                                <w:left w:val="none" w:sz="0" w:space="0" w:color="auto"/>
                                <w:bottom w:val="none" w:sz="0" w:space="0" w:color="auto"/>
                                <w:right w:val="none" w:sz="0" w:space="0" w:color="auto"/>
                              </w:divBdr>
                              <w:divsChild>
                                <w:div w:id="1839807435">
                                  <w:marLeft w:val="0"/>
                                  <w:marRight w:val="0"/>
                                  <w:marTop w:val="0"/>
                                  <w:marBottom w:val="0"/>
                                  <w:divBdr>
                                    <w:top w:val="none" w:sz="0" w:space="0" w:color="auto"/>
                                    <w:left w:val="none" w:sz="0" w:space="0" w:color="auto"/>
                                    <w:bottom w:val="none" w:sz="0" w:space="0" w:color="auto"/>
                                    <w:right w:val="none" w:sz="0" w:space="0" w:color="auto"/>
                                  </w:divBdr>
                                  <w:divsChild>
                                    <w:div w:id="1112094490">
                                      <w:marLeft w:val="0"/>
                                      <w:marRight w:val="0"/>
                                      <w:marTop w:val="0"/>
                                      <w:marBottom w:val="0"/>
                                      <w:divBdr>
                                        <w:top w:val="none" w:sz="0" w:space="0" w:color="auto"/>
                                        <w:left w:val="none" w:sz="0" w:space="0" w:color="auto"/>
                                        <w:bottom w:val="none" w:sz="0" w:space="0" w:color="auto"/>
                                        <w:right w:val="none" w:sz="0" w:space="0" w:color="auto"/>
                                      </w:divBdr>
                                      <w:divsChild>
                                        <w:div w:id="1729180614">
                                          <w:marLeft w:val="0"/>
                                          <w:marRight w:val="0"/>
                                          <w:marTop w:val="0"/>
                                          <w:marBottom w:val="0"/>
                                          <w:divBdr>
                                            <w:top w:val="none" w:sz="0" w:space="0" w:color="auto"/>
                                            <w:left w:val="none" w:sz="0" w:space="0" w:color="auto"/>
                                            <w:bottom w:val="none" w:sz="0" w:space="0" w:color="auto"/>
                                            <w:right w:val="none" w:sz="0" w:space="0" w:color="auto"/>
                                          </w:divBdr>
                                          <w:divsChild>
                                            <w:div w:id="1596094185">
                                              <w:marLeft w:val="0"/>
                                              <w:marRight w:val="0"/>
                                              <w:marTop w:val="0"/>
                                              <w:marBottom w:val="0"/>
                                              <w:divBdr>
                                                <w:top w:val="none" w:sz="0" w:space="0" w:color="auto"/>
                                                <w:left w:val="none" w:sz="0" w:space="0" w:color="auto"/>
                                                <w:bottom w:val="none" w:sz="0" w:space="0" w:color="auto"/>
                                                <w:right w:val="none" w:sz="0" w:space="0" w:color="auto"/>
                                              </w:divBdr>
                                              <w:divsChild>
                                                <w:div w:id="400325296">
                                                  <w:marLeft w:val="0"/>
                                                  <w:marRight w:val="0"/>
                                                  <w:marTop w:val="0"/>
                                                  <w:marBottom w:val="0"/>
                                                  <w:divBdr>
                                                    <w:top w:val="none" w:sz="0" w:space="0" w:color="auto"/>
                                                    <w:left w:val="none" w:sz="0" w:space="0" w:color="auto"/>
                                                    <w:bottom w:val="none" w:sz="0" w:space="0" w:color="auto"/>
                                                    <w:right w:val="none" w:sz="0" w:space="0" w:color="auto"/>
                                                  </w:divBdr>
                                                  <w:divsChild>
                                                    <w:div w:id="1924954414">
                                                      <w:marLeft w:val="0"/>
                                                      <w:marRight w:val="0"/>
                                                      <w:marTop w:val="0"/>
                                                      <w:marBottom w:val="0"/>
                                                      <w:divBdr>
                                                        <w:top w:val="none" w:sz="0" w:space="0" w:color="auto"/>
                                                        <w:left w:val="none" w:sz="0" w:space="0" w:color="auto"/>
                                                        <w:bottom w:val="none" w:sz="0" w:space="0" w:color="auto"/>
                                                        <w:right w:val="none" w:sz="0" w:space="0" w:color="auto"/>
                                                      </w:divBdr>
                                                      <w:divsChild>
                                                        <w:div w:id="1838302599">
                                                          <w:marLeft w:val="0"/>
                                                          <w:marRight w:val="0"/>
                                                          <w:marTop w:val="0"/>
                                                          <w:marBottom w:val="360"/>
                                                          <w:divBdr>
                                                            <w:top w:val="none" w:sz="0" w:space="0" w:color="auto"/>
                                                            <w:left w:val="none" w:sz="0" w:space="0" w:color="auto"/>
                                                            <w:bottom w:val="none" w:sz="0" w:space="0" w:color="auto"/>
                                                            <w:right w:val="none" w:sz="0" w:space="0" w:color="auto"/>
                                                          </w:divBdr>
                                                          <w:divsChild>
                                                            <w:div w:id="1614896701">
                                                              <w:marLeft w:val="0"/>
                                                              <w:marRight w:val="0"/>
                                                              <w:marTop w:val="0"/>
                                                              <w:marBottom w:val="0"/>
                                                              <w:divBdr>
                                                                <w:top w:val="none" w:sz="0" w:space="0" w:color="auto"/>
                                                                <w:left w:val="none" w:sz="0" w:space="0" w:color="auto"/>
                                                                <w:bottom w:val="none" w:sz="0" w:space="0" w:color="auto"/>
                                                                <w:right w:val="none" w:sz="0" w:space="0" w:color="auto"/>
                                                              </w:divBdr>
                                                              <w:divsChild>
                                                                <w:div w:id="1748378262">
                                                                  <w:marLeft w:val="0"/>
                                                                  <w:marRight w:val="0"/>
                                                                  <w:marTop w:val="0"/>
                                                                  <w:marBottom w:val="390"/>
                                                                  <w:divBdr>
                                                                    <w:top w:val="none" w:sz="0" w:space="0" w:color="auto"/>
                                                                    <w:left w:val="none" w:sz="0" w:space="0" w:color="auto"/>
                                                                    <w:bottom w:val="none" w:sz="0" w:space="0" w:color="auto"/>
                                                                    <w:right w:val="none" w:sz="0" w:space="0" w:color="auto"/>
                                                                  </w:divBdr>
                                                                  <w:divsChild>
                                                                    <w:div w:id="2143378511">
                                                                      <w:marLeft w:val="0"/>
                                                                      <w:marRight w:val="0"/>
                                                                      <w:marTop w:val="0"/>
                                                                      <w:marBottom w:val="390"/>
                                                                      <w:divBdr>
                                                                        <w:top w:val="none" w:sz="0" w:space="0" w:color="auto"/>
                                                                        <w:left w:val="none" w:sz="0" w:space="0" w:color="auto"/>
                                                                        <w:bottom w:val="none" w:sz="0" w:space="0" w:color="auto"/>
                                                                        <w:right w:val="none" w:sz="0" w:space="0" w:color="auto"/>
                                                                      </w:divBdr>
                                                                      <w:divsChild>
                                                                        <w:div w:id="308831326">
                                                                          <w:marLeft w:val="0"/>
                                                                          <w:marRight w:val="0"/>
                                                                          <w:marTop w:val="0"/>
                                                                          <w:marBottom w:val="0"/>
                                                                          <w:divBdr>
                                                                            <w:top w:val="none" w:sz="0" w:space="0" w:color="auto"/>
                                                                            <w:left w:val="none" w:sz="0" w:space="0" w:color="auto"/>
                                                                            <w:bottom w:val="none" w:sz="0" w:space="0" w:color="auto"/>
                                                                            <w:right w:val="none" w:sz="0" w:space="0" w:color="auto"/>
                                                                          </w:divBdr>
                                                                        </w:div>
                                                                        <w:div w:id="5775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19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tegrou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tax.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E6B93-3DC3-4266-A891-96D7A71F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QF05011EN</Template>
  <TotalTime>0</TotalTime>
  <Pages>2</Pages>
  <Words>530</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Return Form</vt:lpstr>
    </vt:vector>
  </TitlesOfParts>
  <Manager>Jürg Suter</Manager>
  <Company>SOTAX AG</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Form</dc:title>
  <dc:subject/>
  <dc:creator>Bruno Balli</dc:creator>
  <cp:keywords/>
  <cp:lastModifiedBy>Juerg Suter</cp:lastModifiedBy>
  <cp:revision>16</cp:revision>
  <cp:lastPrinted>2016-07-13T07:15:00Z</cp:lastPrinted>
  <dcterms:created xsi:type="dcterms:W3CDTF">2018-05-24T15:01:00Z</dcterms:created>
  <dcterms:modified xsi:type="dcterms:W3CDTF">2023-09-28T13:06:00Z</dcterms:modified>
  <cp:contentStatus>Vxx</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cc2d81-a93e-4a75-962c-89a0ce69f7d8_Enabled">
    <vt:lpwstr>true</vt:lpwstr>
  </property>
  <property fmtid="{D5CDD505-2E9C-101B-9397-08002B2CF9AE}" pid="3" name="MSIP_Label_e3cc2d81-a93e-4a75-962c-89a0ce69f7d8_SetDate">
    <vt:lpwstr>2023-09-28T13:05:57Z</vt:lpwstr>
  </property>
  <property fmtid="{D5CDD505-2E9C-101B-9397-08002B2CF9AE}" pid="4" name="MSIP_Label_e3cc2d81-a93e-4a75-962c-89a0ce69f7d8_Method">
    <vt:lpwstr>Standard</vt:lpwstr>
  </property>
  <property fmtid="{D5CDD505-2E9C-101B-9397-08002B2CF9AE}" pid="5" name="MSIP_Label_e3cc2d81-a93e-4a75-962c-89a0ce69f7d8_Name">
    <vt:lpwstr>defa4170-0d19-0005-0004-bc88714345d2</vt:lpwstr>
  </property>
  <property fmtid="{D5CDD505-2E9C-101B-9397-08002B2CF9AE}" pid="6" name="MSIP_Label_e3cc2d81-a93e-4a75-962c-89a0ce69f7d8_SiteId">
    <vt:lpwstr>2ad14dac-c4b1-4d6e-a204-cba3ba8ab6d4</vt:lpwstr>
  </property>
  <property fmtid="{D5CDD505-2E9C-101B-9397-08002B2CF9AE}" pid="7" name="MSIP_Label_e3cc2d81-a93e-4a75-962c-89a0ce69f7d8_ActionId">
    <vt:lpwstr>c10b4db2-52a2-418d-89be-240038ab20b2</vt:lpwstr>
  </property>
  <property fmtid="{D5CDD505-2E9C-101B-9397-08002B2CF9AE}" pid="8" name="MSIP_Label_e3cc2d81-a93e-4a75-962c-89a0ce69f7d8_ContentBits">
    <vt:lpwstr>0</vt:lpwstr>
  </property>
</Properties>
</file>